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916F9" w14:textId="77777777" w:rsidR="005635B2" w:rsidRPr="00E11A5C" w:rsidRDefault="005635B2" w:rsidP="005635B2">
      <w:pPr>
        <w:pStyle w:val="lfej"/>
      </w:pPr>
      <w:r w:rsidRPr="00E11A5C">
        <w:rPr>
          <w:noProof/>
        </w:rPr>
        <w:drawing>
          <wp:anchor distT="0" distB="0" distL="114300" distR="114300" simplePos="0" relativeHeight="251659264" behindDoc="0" locked="0" layoutInCell="1" allowOverlap="1" wp14:anchorId="47F415E6" wp14:editId="4F094DC7">
            <wp:simplePos x="0" y="0"/>
            <wp:positionH relativeFrom="leftMargin">
              <wp:posOffset>203200</wp:posOffset>
            </wp:positionH>
            <wp:positionV relativeFrom="paragraph">
              <wp:posOffset>71120</wp:posOffset>
            </wp:positionV>
            <wp:extent cx="561975" cy="711200"/>
            <wp:effectExtent l="0" t="0" r="9525" b="0"/>
            <wp:wrapSquare wrapText="bothSides"/>
            <wp:docPr id="2095389997" name="Picture 2095389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711200"/>
                    </a:xfrm>
                    <a:prstGeom prst="rect">
                      <a:avLst/>
                    </a:prstGeom>
                    <a:noFill/>
                  </pic:spPr>
                </pic:pic>
              </a:graphicData>
            </a:graphic>
            <wp14:sizeRelH relativeFrom="margin">
              <wp14:pctWidth>0</wp14:pctWidth>
            </wp14:sizeRelH>
            <wp14:sizeRelV relativeFrom="margin">
              <wp14:pctHeight>0</wp14:pctHeight>
            </wp14:sizeRelV>
          </wp:anchor>
        </w:drawing>
      </w:r>
    </w:p>
    <w:p w14:paraId="55E31B08" w14:textId="58E62546" w:rsidR="005635B2" w:rsidRPr="003D6058" w:rsidRDefault="001B741B" w:rsidP="005635B2">
      <w:pPr>
        <w:pStyle w:val="lfej"/>
        <w:rPr>
          <w:sz w:val="24"/>
          <w:szCs w:val="24"/>
        </w:rPr>
      </w:pPr>
      <w:r>
        <w:rPr>
          <w:sz w:val="24"/>
          <w:szCs w:val="24"/>
        </w:rPr>
        <w:tab/>
      </w:r>
      <w:r w:rsidR="005635B2" w:rsidRPr="003D6058">
        <w:rPr>
          <w:sz w:val="24"/>
          <w:szCs w:val="24"/>
        </w:rPr>
        <w:t xml:space="preserve">                   H-1056 Budapest,</w:t>
      </w:r>
      <w:r w:rsidR="005635B2" w:rsidRPr="003D6058">
        <w:rPr>
          <w:sz w:val="24"/>
          <w:szCs w:val="24"/>
        </w:rPr>
        <w:tab/>
        <w:t xml:space="preserve">Tel: 36-1-2664662 </w:t>
      </w:r>
    </w:p>
    <w:p w14:paraId="0490F42D" w14:textId="4BA877EF" w:rsidR="005635B2" w:rsidRPr="003D6058" w:rsidRDefault="005635B2" w:rsidP="005635B2">
      <w:pPr>
        <w:pStyle w:val="lfej"/>
        <w:rPr>
          <w:sz w:val="24"/>
          <w:szCs w:val="24"/>
        </w:rPr>
      </w:pPr>
      <w:r w:rsidRPr="003D6058">
        <w:rPr>
          <w:sz w:val="24"/>
          <w:szCs w:val="24"/>
        </w:rPr>
        <w:t xml:space="preserve">Taiwan Trade </w:t>
      </w:r>
      <w:proofErr w:type="spellStart"/>
      <w:r w:rsidRPr="003D6058">
        <w:rPr>
          <w:sz w:val="24"/>
          <w:szCs w:val="24"/>
        </w:rPr>
        <w:t>Center</w:t>
      </w:r>
      <w:proofErr w:type="spellEnd"/>
      <w:r w:rsidRPr="003D6058">
        <w:rPr>
          <w:sz w:val="24"/>
          <w:szCs w:val="24"/>
        </w:rPr>
        <w:t xml:space="preserve">,                       </w:t>
      </w:r>
      <w:r w:rsidR="001B741B">
        <w:rPr>
          <w:sz w:val="24"/>
          <w:szCs w:val="24"/>
        </w:rPr>
        <w:t xml:space="preserve">   </w:t>
      </w:r>
      <w:r w:rsidRPr="003D6058">
        <w:rPr>
          <w:sz w:val="24"/>
          <w:szCs w:val="24"/>
        </w:rPr>
        <w:t xml:space="preserve">Váci </w:t>
      </w:r>
      <w:proofErr w:type="spellStart"/>
      <w:r w:rsidRPr="003D6058">
        <w:rPr>
          <w:sz w:val="24"/>
          <w:szCs w:val="24"/>
        </w:rPr>
        <w:t>utca</w:t>
      </w:r>
      <w:proofErr w:type="spellEnd"/>
      <w:r w:rsidRPr="003D6058">
        <w:rPr>
          <w:sz w:val="24"/>
          <w:szCs w:val="24"/>
        </w:rPr>
        <w:t xml:space="preserve"> 81,</w:t>
      </w:r>
      <w:r w:rsidR="00001F64" w:rsidRPr="003D6058">
        <w:rPr>
          <w:sz w:val="24"/>
          <w:szCs w:val="24"/>
        </w:rPr>
        <w:tab/>
        <w:t>budapest@taitra.org.tw</w:t>
      </w:r>
      <w:r w:rsidRPr="003D6058">
        <w:rPr>
          <w:sz w:val="24"/>
          <w:szCs w:val="24"/>
        </w:rPr>
        <w:tab/>
      </w:r>
      <w:r w:rsidRPr="003D6058">
        <w:rPr>
          <w:sz w:val="24"/>
          <w:szCs w:val="24"/>
        </w:rPr>
        <w:tab/>
      </w:r>
      <w:r w:rsidRPr="003D6058">
        <w:rPr>
          <w:sz w:val="24"/>
          <w:szCs w:val="24"/>
        </w:rPr>
        <w:br/>
        <w:t xml:space="preserve">Budapest, Hungary                              1. </w:t>
      </w:r>
      <w:proofErr w:type="spellStart"/>
      <w:r w:rsidRPr="003D6058">
        <w:rPr>
          <w:sz w:val="24"/>
          <w:szCs w:val="24"/>
        </w:rPr>
        <w:t>emelet</w:t>
      </w:r>
      <w:proofErr w:type="spellEnd"/>
      <w:r w:rsidRPr="003D6058">
        <w:rPr>
          <w:sz w:val="24"/>
          <w:szCs w:val="24"/>
        </w:rPr>
        <w:t xml:space="preserve"> </w:t>
      </w:r>
      <w:r w:rsidR="00001F64" w:rsidRPr="003D6058">
        <w:rPr>
          <w:sz w:val="24"/>
          <w:szCs w:val="24"/>
        </w:rPr>
        <w:tab/>
      </w:r>
      <w:r w:rsidRPr="003D6058">
        <w:rPr>
          <w:sz w:val="24"/>
          <w:szCs w:val="24"/>
        </w:rPr>
        <w:tab/>
      </w:r>
      <w:r w:rsidRPr="003D6058">
        <w:rPr>
          <w:sz w:val="24"/>
          <w:szCs w:val="24"/>
        </w:rPr>
        <w:tab/>
      </w:r>
    </w:p>
    <w:p w14:paraId="0D0A0919" w14:textId="77777777" w:rsidR="005635B2" w:rsidRPr="00E11A5C" w:rsidRDefault="005635B2" w:rsidP="00E42FB7">
      <w:pPr>
        <w:jc w:val="center"/>
        <w:rPr>
          <w:b/>
          <w:bCs/>
          <w:sz w:val="28"/>
          <w:szCs w:val="28"/>
        </w:rPr>
      </w:pPr>
    </w:p>
    <w:p w14:paraId="4196C13D" w14:textId="566FAC3A" w:rsidR="00925912" w:rsidRPr="003D6058" w:rsidRDefault="00925912" w:rsidP="00925912">
      <w:pPr>
        <w:jc w:val="center"/>
        <w:rPr>
          <w:b/>
          <w:bCs/>
          <w:color w:val="2F5496" w:themeColor="accent1" w:themeShade="BF"/>
          <w:sz w:val="32"/>
          <w:szCs w:val="32"/>
        </w:rPr>
      </w:pPr>
      <w:r w:rsidRPr="003D6058">
        <w:rPr>
          <w:b/>
          <w:bCs/>
          <w:color w:val="2F5496" w:themeColor="accent1" w:themeShade="BF"/>
          <w:sz w:val="32"/>
          <w:szCs w:val="32"/>
        </w:rPr>
        <w:t>Taiwan Trade Mission to Hungary</w:t>
      </w:r>
      <w:r w:rsidRPr="003D6058">
        <w:rPr>
          <w:b/>
          <w:bCs/>
          <w:color w:val="2F5496" w:themeColor="accent1" w:themeShade="BF"/>
          <w:sz w:val="32"/>
          <w:szCs w:val="32"/>
        </w:rPr>
        <w:br/>
        <w:t>November 29, 2023</w:t>
      </w:r>
    </w:p>
    <w:p w14:paraId="2B032EA7" w14:textId="77777777" w:rsidR="00E42FB7" w:rsidRPr="00E11A5C" w:rsidRDefault="00E42FB7" w:rsidP="00E42FB7">
      <w:pPr>
        <w:jc w:val="center"/>
        <w:rPr>
          <w:b/>
          <w:bCs/>
          <w:sz w:val="28"/>
          <w:szCs w:val="28"/>
        </w:rPr>
      </w:pPr>
    </w:p>
    <w:p w14:paraId="1C13391B" w14:textId="7E901607" w:rsidR="0009378B" w:rsidRPr="003D6058" w:rsidRDefault="00E42FB7" w:rsidP="00E42FB7">
      <w:pPr>
        <w:rPr>
          <w:b/>
          <w:bCs/>
          <w:sz w:val="24"/>
          <w:szCs w:val="24"/>
        </w:rPr>
      </w:pPr>
      <w:r w:rsidRPr="003D6058">
        <w:rPr>
          <w:sz w:val="24"/>
          <w:szCs w:val="24"/>
        </w:rPr>
        <w:t>Taiwan Trade Center Budapest is pleased to invite business</w:t>
      </w:r>
      <w:r w:rsidR="009C644B" w:rsidRPr="003D6058">
        <w:rPr>
          <w:sz w:val="24"/>
          <w:szCs w:val="24"/>
        </w:rPr>
        <w:t>es</w:t>
      </w:r>
      <w:r w:rsidRPr="003D6058">
        <w:rPr>
          <w:sz w:val="24"/>
          <w:szCs w:val="24"/>
        </w:rPr>
        <w:t xml:space="preserve"> to attend the</w:t>
      </w:r>
      <w:r w:rsidR="00D75D4F" w:rsidRPr="003D6058">
        <w:rPr>
          <w:sz w:val="24"/>
          <w:szCs w:val="24"/>
        </w:rPr>
        <w:t xml:space="preserve"> </w:t>
      </w:r>
      <w:r w:rsidRPr="003D6058">
        <w:rPr>
          <w:sz w:val="24"/>
          <w:szCs w:val="24"/>
        </w:rPr>
        <w:t>trade</w:t>
      </w:r>
      <w:r w:rsidR="00D75D4F" w:rsidRPr="003D6058">
        <w:rPr>
          <w:sz w:val="24"/>
          <w:szCs w:val="24"/>
        </w:rPr>
        <w:t xml:space="preserve"> </w:t>
      </w:r>
      <w:r w:rsidRPr="003D6058">
        <w:rPr>
          <w:sz w:val="24"/>
          <w:szCs w:val="24"/>
        </w:rPr>
        <w:t xml:space="preserve">meetings with </w:t>
      </w:r>
      <w:r w:rsidRPr="003D6058">
        <w:rPr>
          <w:b/>
          <w:bCs/>
          <w:sz w:val="24"/>
          <w:szCs w:val="24"/>
        </w:rPr>
        <w:t>Taiwan Trade Mission</w:t>
      </w:r>
      <w:r w:rsidR="00A003AD" w:rsidRPr="003D6058">
        <w:rPr>
          <w:b/>
          <w:bCs/>
          <w:sz w:val="24"/>
          <w:szCs w:val="24"/>
        </w:rPr>
        <w:t xml:space="preserve"> on November </w:t>
      </w:r>
      <w:r w:rsidR="00F30CB5" w:rsidRPr="003D6058">
        <w:rPr>
          <w:b/>
          <w:bCs/>
          <w:sz w:val="24"/>
          <w:szCs w:val="24"/>
        </w:rPr>
        <w:t>29</w:t>
      </w:r>
      <w:r w:rsidR="00A003AD" w:rsidRPr="003D6058">
        <w:rPr>
          <w:b/>
          <w:bCs/>
          <w:sz w:val="24"/>
          <w:szCs w:val="24"/>
        </w:rPr>
        <w:t xml:space="preserve">, 2023. </w:t>
      </w:r>
    </w:p>
    <w:p w14:paraId="0B373E20" w14:textId="3985F5B1" w:rsidR="0086471C" w:rsidRPr="003D6058" w:rsidRDefault="001C131F" w:rsidP="0086471C">
      <w:pPr>
        <w:rPr>
          <w:sz w:val="24"/>
          <w:szCs w:val="24"/>
        </w:rPr>
      </w:pPr>
      <w:r w:rsidRPr="003D6058">
        <w:rPr>
          <w:sz w:val="24"/>
          <w:szCs w:val="24"/>
        </w:rPr>
        <w:t>This</w:t>
      </w:r>
      <w:r w:rsidR="003E00C5" w:rsidRPr="003D6058">
        <w:rPr>
          <w:sz w:val="24"/>
          <w:szCs w:val="24"/>
        </w:rPr>
        <w:t xml:space="preserve"> </w:t>
      </w:r>
      <w:r w:rsidRPr="003D6058">
        <w:rPr>
          <w:sz w:val="24"/>
          <w:szCs w:val="24"/>
        </w:rPr>
        <w:t xml:space="preserve">delegation is composed </w:t>
      </w:r>
      <w:r w:rsidR="003E00C5" w:rsidRPr="003D6058">
        <w:rPr>
          <w:sz w:val="24"/>
          <w:szCs w:val="24"/>
        </w:rPr>
        <w:t>of</w:t>
      </w:r>
      <w:r w:rsidRPr="003D6058">
        <w:rPr>
          <w:sz w:val="24"/>
          <w:szCs w:val="24"/>
        </w:rPr>
        <w:t xml:space="preserve"> </w:t>
      </w:r>
      <w:r w:rsidR="005C4DC8" w:rsidRPr="003D6058">
        <w:rPr>
          <w:sz w:val="24"/>
          <w:szCs w:val="24"/>
        </w:rPr>
        <w:t>24</w:t>
      </w:r>
      <w:r w:rsidRPr="003D6058">
        <w:rPr>
          <w:sz w:val="24"/>
          <w:szCs w:val="24"/>
        </w:rPr>
        <w:t xml:space="preserve"> companies</w:t>
      </w:r>
      <w:r w:rsidR="00790419" w:rsidRPr="003D6058">
        <w:rPr>
          <w:sz w:val="24"/>
          <w:szCs w:val="24"/>
        </w:rPr>
        <w:t>, who are looking for distribution partners.</w:t>
      </w:r>
      <w:r w:rsidR="00B444D4" w:rsidRPr="003D6058">
        <w:rPr>
          <w:sz w:val="24"/>
          <w:szCs w:val="24"/>
        </w:rPr>
        <w:t xml:space="preserve"> Further details on the Taiwanese companies are available via th</w:t>
      </w:r>
      <w:r w:rsidR="005703BD" w:rsidRPr="003D6058">
        <w:rPr>
          <w:sz w:val="24"/>
          <w:szCs w:val="24"/>
        </w:rPr>
        <w:t>is</w:t>
      </w:r>
      <w:r w:rsidR="00B444D4" w:rsidRPr="003D6058">
        <w:rPr>
          <w:sz w:val="24"/>
          <w:szCs w:val="24"/>
        </w:rPr>
        <w:t xml:space="preserve"> link: </w:t>
      </w:r>
      <w:hyperlink r:id="rId9" w:history="1">
        <w:r w:rsidR="00B444D4" w:rsidRPr="003D6058">
          <w:rPr>
            <w:rStyle w:val="Hiperhivatkozs"/>
            <w:sz w:val="24"/>
            <w:szCs w:val="24"/>
          </w:rPr>
          <w:t>https://taiwan-pavilion.taitra.org.tw/EUROPE2023/</w:t>
        </w:r>
      </w:hyperlink>
      <w:r w:rsidR="00625AB2" w:rsidRPr="003D6058">
        <w:rPr>
          <w:rStyle w:val="Hiperhivatkozs"/>
          <w:sz w:val="24"/>
          <w:szCs w:val="24"/>
        </w:rPr>
        <w:t xml:space="preserve"> </w:t>
      </w:r>
      <w:r w:rsidR="00B444D4" w:rsidRPr="003D6058">
        <w:rPr>
          <w:sz w:val="24"/>
          <w:szCs w:val="24"/>
        </w:rPr>
        <w:br/>
      </w:r>
      <w:r w:rsidR="00625AB2" w:rsidRPr="003D6058">
        <w:rPr>
          <w:sz w:val="24"/>
          <w:szCs w:val="24"/>
        </w:rPr>
        <w:br/>
      </w:r>
      <w:r w:rsidR="0086471C" w:rsidRPr="003D6058">
        <w:rPr>
          <w:sz w:val="24"/>
          <w:szCs w:val="24"/>
        </w:rPr>
        <w:t>They offer products and services from the following industries:</w:t>
      </w:r>
    </w:p>
    <w:p w14:paraId="4A67D98D" w14:textId="6AC9CB80" w:rsidR="0086471C" w:rsidRPr="003D6058" w:rsidRDefault="0086471C" w:rsidP="00B07493">
      <w:pPr>
        <w:pStyle w:val="Listaszerbekezds"/>
        <w:numPr>
          <w:ilvl w:val="0"/>
          <w:numId w:val="1"/>
        </w:numPr>
        <w:rPr>
          <w:b/>
          <w:bCs/>
          <w:sz w:val="24"/>
          <w:szCs w:val="24"/>
        </w:rPr>
      </w:pPr>
      <w:r w:rsidRPr="003D6058">
        <w:rPr>
          <w:b/>
          <w:bCs/>
          <w:sz w:val="24"/>
          <w:szCs w:val="24"/>
        </w:rPr>
        <w:t>F</w:t>
      </w:r>
      <w:r w:rsidR="00B57436" w:rsidRPr="003D6058">
        <w:rPr>
          <w:b/>
          <w:bCs/>
          <w:sz w:val="24"/>
          <w:szCs w:val="24"/>
        </w:rPr>
        <w:t>astener</w:t>
      </w:r>
      <w:r w:rsidR="008E1D1A" w:rsidRPr="003D6058">
        <w:rPr>
          <w:b/>
          <w:bCs/>
          <w:sz w:val="24"/>
          <w:szCs w:val="24"/>
        </w:rPr>
        <w:t xml:space="preserve"> and</w:t>
      </w:r>
      <w:r w:rsidR="00B07493" w:rsidRPr="003D6058">
        <w:rPr>
          <w:b/>
          <w:bCs/>
          <w:sz w:val="24"/>
          <w:szCs w:val="24"/>
        </w:rPr>
        <w:t xml:space="preserve"> </w:t>
      </w:r>
      <w:r w:rsidR="00D85B96" w:rsidRPr="003D6058">
        <w:rPr>
          <w:b/>
          <w:bCs/>
          <w:sz w:val="24"/>
          <w:szCs w:val="24"/>
        </w:rPr>
        <w:t>H</w:t>
      </w:r>
      <w:r w:rsidR="00B57436" w:rsidRPr="003D6058">
        <w:rPr>
          <w:b/>
          <w:bCs/>
          <w:sz w:val="24"/>
          <w:szCs w:val="24"/>
        </w:rPr>
        <w:t xml:space="preserve">and </w:t>
      </w:r>
      <w:r w:rsidR="00D85B96" w:rsidRPr="003D6058">
        <w:rPr>
          <w:b/>
          <w:bCs/>
          <w:sz w:val="24"/>
          <w:szCs w:val="24"/>
        </w:rPr>
        <w:t>T</w:t>
      </w:r>
      <w:r w:rsidR="00B57436" w:rsidRPr="003D6058">
        <w:rPr>
          <w:b/>
          <w:bCs/>
          <w:sz w:val="24"/>
          <w:szCs w:val="24"/>
        </w:rPr>
        <w:t>ool</w:t>
      </w:r>
      <w:r w:rsidR="00DB5F56" w:rsidRPr="003D6058">
        <w:rPr>
          <w:b/>
          <w:bCs/>
          <w:sz w:val="24"/>
          <w:szCs w:val="24"/>
        </w:rPr>
        <w:t xml:space="preserve"> </w:t>
      </w:r>
    </w:p>
    <w:p w14:paraId="1EDF8949" w14:textId="5960869B" w:rsidR="00625AB2" w:rsidRPr="003D6058" w:rsidRDefault="00625AB2" w:rsidP="003D6058">
      <w:pPr>
        <w:pStyle w:val="Listaszerbekezds"/>
        <w:numPr>
          <w:ilvl w:val="1"/>
          <w:numId w:val="1"/>
        </w:numPr>
        <w:jc w:val="both"/>
        <w:rPr>
          <w:sz w:val="24"/>
          <w:szCs w:val="24"/>
        </w:rPr>
      </w:pPr>
      <w:r w:rsidRPr="003D6058">
        <w:rPr>
          <w:sz w:val="24"/>
          <w:szCs w:val="24"/>
        </w:rPr>
        <w:t>Screw &amp; Bolt, Nuts, Tube, Spring, Plastic, Rivet Nut, Blind Rivet, Tubular Rivets, Eyelets, and Custom Products</w:t>
      </w:r>
    </w:p>
    <w:p w14:paraId="76D73B47" w14:textId="4639A437" w:rsidR="00725F91" w:rsidRPr="003D6058" w:rsidRDefault="00A027CA" w:rsidP="003D6058">
      <w:pPr>
        <w:pStyle w:val="Listaszerbekezds"/>
        <w:numPr>
          <w:ilvl w:val="1"/>
          <w:numId w:val="1"/>
        </w:numPr>
        <w:jc w:val="both"/>
        <w:rPr>
          <w:sz w:val="24"/>
          <w:szCs w:val="24"/>
        </w:rPr>
      </w:pPr>
      <w:r w:rsidRPr="003D6058">
        <w:rPr>
          <w:sz w:val="24"/>
          <w:szCs w:val="24"/>
        </w:rPr>
        <w:t>Long Rapid Dual Action Ratchet Handle, Torque Wrench</w:t>
      </w:r>
      <w:r w:rsidR="005F4D48" w:rsidRPr="003D6058">
        <w:rPr>
          <w:sz w:val="24"/>
          <w:szCs w:val="24"/>
        </w:rPr>
        <w:t>,</w:t>
      </w:r>
      <w:r w:rsidRPr="003D6058">
        <w:rPr>
          <w:sz w:val="24"/>
          <w:szCs w:val="24"/>
        </w:rPr>
        <w:t xml:space="preserve"> Adjustable Wrench, Telescopic Ratchet</w:t>
      </w:r>
      <w:r w:rsidR="005F4D48" w:rsidRPr="003D6058">
        <w:rPr>
          <w:sz w:val="24"/>
          <w:szCs w:val="24"/>
        </w:rPr>
        <w:t>,</w:t>
      </w:r>
      <w:r w:rsidRPr="003D6058">
        <w:rPr>
          <w:sz w:val="24"/>
          <w:szCs w:val="24"/>
        </w:rPr>
        <w:t xml:space="preserve"> Interchangeable Ratchet</w:t>
      </w:r>
      <w:r w:rsidR="00725F91" w:rsidRPr="003D6058">
        <w:rPr>
          <w:sz w:val="24"/>
          <w:szCs w:val="24"/>
        </w:rPr>
        <w:t xml:space="preserve"> </w:t>
      </w:r>
    </w:p>
    <w:p w14:paraId="5E436A7E" w14:textId="23AE3CA5" w:rsidR="000A4C05" w:rsidRPr="003D6058" w:rsidRDefault="000A4C05" w:rsidP="003D6058">
      <w:pPr>
        <w:pStyle w:val="Listaszerbekezds"/>
        <w:numPr>
          <w:ilvl w:val="1"/>
          <w:numId w:val="1"/>
        </w:numPr>
        <w:jc w:val="both"/>
        <w:rPr>
          <w:sz w:val="24"/>
          <w:szCs w:val="24"/>
          <w:lang w:val="es-ES"/>
        </w:rPr>
      </w:pPr>
      <w:r w:rsidRPr="003D6058">
        <w:rPr>
          <w:sz w:val="24"/>
          <w:szCs w:val="24"/>
          <w:lang w:val="es-ES"/>
        </w:rPr>
        <w:t>Digital Torque Tools</w:t>
      </w:r>
      <w:r w:rsidR="005F4D48" w:rsidRPr="003D6058">
        <w:rPr>
          <w:sz w:val="24"/>
          <w:szCs w:val="24"/>
          <w:lang w:val="es-ES"/>
        </w:rPr>
        <w:t>,</w:t>
      </w:r>
      <w:r w:rsidRPr="003D6058">
        <w:rPr>
          <w:sz w:val="24"/>
          <w:szCs w:val="24"/>
          <w:lang w:val="es-ES"/>
        </w:rPr>
        <w:t xml:space="preserve"> Torque Adapter</w:t>
      </w:r>
      <w:r w:rsidR="005F4D48" w:rsidRPr="003D6058">
        <w:rPr>
          <w:sz w:val="24"/>
          <w:szCs w:val="24"/>
          <w:lang w:val="es-ES"/>
        </w:rPr>
        <w:t>,</w:t>
      </w:r>
      <w:r w:rsidRPr="003D6058">
        <w:rPr>
          <w:sz w:val="24"/>
          <w:szCs w:val="24"/>
          <w:lang w:val="es-ES"/>
        </w:rPr>
        <w:t xml:space="preserve"> Torque Wrench</w:t>
      </w:r>
      <w:r w:rsidR="005F4D48" w:rsidRPr="003D6058">
        <w:rPr>
          <w:sz w:val="24"/>
          <w:szCs w:val="24"/>
          <w:lang w:val="es-ES"/>
        </w:rPr>
        <w:t>,</w:t>
      </w:r>
      <w:r w:rsidRPr="003D6058">
        <w:rPr>
          <w:sz w:val="24"/>
          <w:szCs w:val="24"/>
          <w:lang w:val="es-ES"/>
        </w:rPr>
        <w:t xml:space="preserve"> Torque Screwdriver</w:t>
      </w:r>
      <w:r w:rsidR="005F4D48" w:rsidRPr="003D6058">
        <w:rPr>
          <w:sz w:val="24"/>
          <w:szCs w:val="24"/>
          <w:lang w:val="es-ES"/>
        </w:rPr>
        <w:t>,</w:t>
      </w:r>
      <w:r w:rsidRPr="003D6058">
        <w:rPr>
          <w:sz w:val="24"/>
          <w:szCs w:val="24"/>
          <w:lang w:val="es-ES"/>
        </w:rPr>
        <w:t xml:space="preserve"> Torque Multiplier</w:t>
      </w:r>
    </w:p>
    <w:p w14:paraId="58DAB53C" w14:textId="6F3C43DD" w:rsidR="00A027CA" w:rsidRPr="003D6058" w:rsidRDefault="00725F91" w:rsidP="003D6058">
      <w:pPr>
        <w:pStyle w:val="Listaszerbekezds"/>
        <w:numPr>
          <w:ilvl w:val="1"/>
          <w:numId w:val="1"/>
        </w:numPr>
        <w:jc w:val="both"/>
        <w:rPr>
          <w:sz w:val="24"/>
          <w:szCs w:val="24"/>
        </w:rPr>
      </w:pPr>
      <w:r w:rsidRPr="003D6058">
        <w:rPr>
          <w:sz w:val="24"/>
          <w:szCs w:val="24"/>
        </w:rPr>
        <w:t>Crimping tools, Cable tie gun</w:t>
      </w:r>
      <w:r w:rsidR="00F66366" w:rsidRPr="003D6058">
        <w:rPr>
          <w:sz w:val="24"/>
          <w:szCs w:val="24"/>
        </w:rPr>
        <w:t>,</w:t>
      </w:r>
      <w:r w:rsidRPr="003D6058">
        <w:rPr>
          <w:sz w:val="24"/>
          <w:szCs w:val="24"/>
        </w:rPr>
        <w:t xml:space="preserve"> Wire st</w:t>
      </w:r>
      <w:r w:rsidR="00584114" w:rsidRPr="003D6058">
        <w:rPr>
          <w:sz w:val="24"/>
          <w:szCs w:val="24"/>
        </w:rPr>
        <w:t>r</w:t>
      </w:r>
      <w:r w:rsidRPr="003D6058">
        <w:rPr>
          <w:sz w:val="24"/>
          <w:szCs w:val="24"/>
        </w:rPr>
        <w:t>ipping tool</w:t>
      </w:r>
    </w:p>
    <w:p w14:paraId="1E04175D" w14:textId="77777777" w:rsidR="00256B65" w:rsidRPr="003D6058" w:rsidRDefault="00256B65" w:rsidP="003D6058">
      <w:pPr>
        <w:pStyle w:val="Listaszerbekezds"/>
        <w:ind w:left="1440"/>
        <w:jc w:val="both"/>
        <w:rPr>
          <w:sz w:val="24"/>
          <w:szCs w:val="24"/>
        </w:rPr>
      </w:pPr>
    </w:p>
    <w:p w14:paraId="028F8326" w14:textId="24EAE7ED" w:rsidR="0086471C" w:rsidRPr="003D6058" w:rsidRDefault="0086471C" w:rsidP="0086471C">
      <w:pPr>
        <w:pStyle w:val="Listaszerbekezds"/>
        <w:numPr>
          <w:ilvl w:val="0"/>
          <w:numId w:val="1"/>
        </w:numPr>
        <w:rPr>
          <w:b/>
          <w:bCs/>
          <w:sz w:val="24"/>
          <w:szCs w:val="24"/>
        </w:rPr>
      </w:pPr>
      <w:r w:rsidRPr="003D6058">
        <w:rPr>
          <w:b/>
          <w:bCs/>
          <w:sz w:val="24"/>
          <w:szCs w:val="24"/>
        </w:rPr>
        <w:t>H</w:t>
      </w:r>
      <w:r w:rsidR="00DB5F56" w:rsidRPr="003D6058">
        <w:rPr>
          <w:b/>
          <w:bCs/>
          <w:sz w:val="24"/>
          <w:szCs w:val="24"/>
        </w:rPr>
        <w:t xml:space="preserve">andling </w:t>
      </w:r>
      <w:r w:rsidR="00D85B96" w:rsidRPr="003D6058">
        <w:rPr>
          <w:b/>
          <w:bCs/>
          <w:sz w:val="24"/>
          <w:szCs w:val="24"/>
        </w:rPr>
        <w:t>E</w:t>
      </w:r>
      <w:r w:rsidR="00DB5F56" w:rsidRPr="003D6058">
        <w:rPr>
          <w:b/>
          <w:bCs/>
          <w:sz w:val="24"/>
          <w:szCs w:val="24"/>
        </w:rPr>
        <w:t>quipment</w:t>
      </w:r>
      <w:r w:rsidR="008E1D1A" w:rsidRPr="003D6058">
        <w:rPr>
          <w:b/>
          <w:bCs/>
          <w:sz w:val="24"/>
          <w:szCs w:val="24"/>
        </w:rPr>
        <w:t xml:space="preserve"> and </w:t>
      </w:r>
      <w:r w:rsidR="00D85B96" w:rsidRPr="003D6058">
        <w:rPr>
          <w:b/>
          <w:bCs/>
          <w:sz w:val="24"/>
          <w:szCs w:val="24"/>
        </w:rPr>
        <w:t>H</w:t>
      </w:r>
      <w:r w:rsidR="008E1D1A" w:rsidRPr="003D6058">
        <w:rPr>
          <w:b/>
          <w:bCs/>
          <w:sz w:val="24"/>
          <w:szCs w:val="24"/>
        </w:rPr>
        <w:t>ardware</w:t>
      </w:r>
    </w:p>
    <w:p w14:paraId="5FBB216B" w14:textId="0259BB7A" w:rsidR="00784597" w:rsidRPr="003D6058" w:rsidRDefault="00784597" w:rsidP="003D6058">
      <w:pPr>
        <w:pStyle w:val="Listaszerbekezds"/>
        <w:numPr>
          <w:ilvl w:val="1"/>
          <w:numId w:val="1"/>
        </w:numPr>
        <w:jc w:val="both"/>
        <w:rPr>
          <w:sz w:val="24"/>
          <w:szCs w:val="24"/>
        </w:rPr>
      </w:pPr>
      <w:r w:rsidRPr="003D6058">
        <w:rPr>
          <w:sz w:val="24"/>
          <w:szCs w:val="24"/>
        </w:rPr>
        <w:t>Hand truck</w:t>
      </w:r>
      <w:r w:rsidR="005F4D48" w:rsidRPr="003D6058">
        <w:rPr>
          <w:sz w:val="24"/>
          <w:szCs w:val="24"/>
        </w:rPr>
        <w:t>,</w:t>
      </w:r>
      <w:r w:rsidRPr="003D6058">
        <w:rPr>
          <w:sz w:val="24"/>
          <w:szCs w:val="24"/>
        </w:rPr>
        <w:t xml:space="preserve"> Parts &amp; Tools organizer box</w:t>
      </w:r>
    </w:p>
    <w:p w14:paraId="4F4FEE08" w14:textId="7604684C" w:rsidR="00C409E2" w:rsidRPr="003D6058" w:rsidRDefault="00C409E2" w:rsidP="003D6058">
      <w:pPr>
        <w:pStyle w:val="Listaszerbekezds"/>
        <w:numPr>
          <w:ilvl w:val="1"/>
          <w:numId w:val="1"/>
        </w:numPr>
        <w:jc w:val="both"/>
        <w:rPr>
          <w:sz w:val="24"/>
          <w:szCs w:val="24"/>
        </w:rPr>
      </w:pPr>
      <w:r w:rsidRPr="003D6058">
        <w:rPr>
          <w:sz w:val="24"/>
          <w:szCs w:val="24"/>
        </w:rPr>
        <w:t>Swivel Wheel</w:t>
      </w:r>
      <w:r w:rsidR="005F4D48" w:rsidRPr="003D6058">
        <w:rPr>
          <w:sz w:val="24"/>
          <w:szCs w:val="24"/>
        </w:rPr>
        <w:t>,</w:t>
      </w:r>
      <w:r w:rsidRPr="003D6058">
        <w:rPr>
          <w:sz w:val="24"/>
          <w:szCs w:val="24"/>
        </w:rPr>
        <w:t xml:space="preserve"> </w:t>
      </w:r>
      <w:proofErr w:type="spellStart"/>
      <w:r w:rsidRPr="003D6058">
        <w:rPr>
          <w:sz w:val="24"/>
          <w:szCs w:val="24"/>
        </w:rPr>
        <w:t>Mecanum</w:t>
      </w:r>
      <w:proofErr w:type="spellEnd"/>
      <w:r w:rsidRPr="003D6058">
        <w:rPr>
          <w:sz w:val="24"/>
          <w:szCs w:val="24"/>
        </w:rPr>
        <w:t xml:space="preserve"> Wheel</w:t>
      </w:r>
      <w:r w:rsidR="005F4D48" w:rsidRPr="003D6058">
        <w:rPr>
          <w:sz w:val="24"/>
          <w:szCs w:val="24"/>
        </w:rPr>
        <w:t>,</w:t>
      </w:r>
      <w:r w:rsidRPr="003D6058">
        <w:rPr>
          <w:sz w:val="24"/>
          <w:szCs w:val="24"/>
        </w:rPr>
        <w:t xml:space="preserve"> AGV &amp; AMR caster</w:t>
      </w:r>
      <w:r w:rsidR="005F4D48" w:rsidRPr="003D6058">
        <w:rPr>
          <w:sz w:val="24"/>
          <w:szCs w:val="24"/>
        </w:rPr>
        <w:t>,</w:t>
      </w:r>
      <w:r w:rsidRPr="003D6058">
        <w:rPr>
          <w:sz w:val="24"/>
          <w:szCs w:val="24"/>
        </w:rPr>
        <w:t xml:space="preserve"> Industrial Casters</w:t>
      </w:r>
      <w:r w:rsidR="005F4D48" w:rsidRPr="003D6058">
        <w:rPr>
          <w:sz w:val="24"/>
          <w:szCs w:val="24"/>
        </w:rPr>
        <w:t>,</w:t>
      </w:r>
      <w:r w:rsidRPr="003D6058">
        <w:rPr>
          <w:sz w:val="24"/>
          <w:szCs w:val="24"/>
        </w:rPr>
        <w:t xml:space="preserve"> Level</w:t>
      </w:r>
      <w:r w:rsidR="00584114" w:rsidRPr="003D6058">
        <w:rPr>
          <w:sz w:val="24"/>
          <w:szCs w:val="24"/>
        </w:rPr>
        <w:t>l</w:t>
      </w:r>
      <w:r w:rsidRPr="003D6058">
        <w:rPr>
          <w:sz w:val="24"/>
          <w:szCs w:val="24"/>
        </w:rPr>
        <w:t>ing Feet</w:t>
      </w:r>
      <w:r w:rsidR="005F4D48" w:rsidRPr="003D6058">
        <w:rPr>
          <w:sz w:val="24"/>
          <w:szCs w:val="24"/>
        </w:rPr>
        <w:t>,</w:t>
      </w:r>
    </w:p>
    <w:p w14:paraId="448FC234" w14:textId="566ADD66" w:rsidR="008E1D1A" w:rsidRPr="003D6058" w:rsidRDefault="008E1D1A" w:rsidP="003D6058">
      <w:pPr>
        <w:pStyle w:val="Listaszerbekezds"/>
        <w:numPr>
          <w:ilvl w:val="1"/>
          <w:numId w:val="1"/>
        </w:numPr>
        <w:jc w:val="both"/>
        <w:rPr>
          <w:sz w:val="24"/>
          <w:szCs w:val="24"/>
        </w:rPr>
      </w:pPr>
      <w:r w:rsidRPr="003D6058">
        <w:rPr>
          <w:sz w:val="24"/>
          <w:szCs w:val="24"/>
        </w:rPr>
        <w:t xml:space="preserve">Small metal parts (Door lock parts, Tool parts, Bicycle parts, Wash machine parts), Powder metal parts (Powder metallurgy auto parts, Powder metallurgy gears, Powder metal components, Steam treatment powder metallurgy), Machine metal parts (Submersible pump parts, Mechanical parts, </w:t>
      </w:r>
      <w:proofErr w:type="gramStart"/>
      <w:r w:rsidRPr="003D6058">
        <w:rPr>
          <w:sz w:val="24"/>
          <w:szCs w:val="24"/>
        </w:rPr>
        <w:t>Bronze</w:t>
      </w:r>
      <w:proofErr w:type="gramEnd"/>
      <w:r w:rsidRPr="003D6058">
        <w:rPr>
          <w:sz w:val="24"/>
          <w:szCs w:val="24"/>
        </w:rPr>
        <w:t xml:space="preserve"> parts, Other hardware)</w:t>
      </w:r>
    </w:p>
    <w:p w14:paraId="282483DC" w14:textId="1BE346D2" w:rsidR="00262A4D" w:rsidRPr="003D6058" w:rsidRDefault="00262A4D" w:rsidP="003D6058">
      <w:pPr>
        <w:pStyle w:val="Listaszerbekezds"/>
        <w:numPr>
          <w:ilvl w:val="1"/>
          <w:numId w:val="1"/>
        </w:numPr>
        <w:jc w:val="both"/>
        <w:rPr>
          <w:sz w:val="24"/>
          <w:szCs w:val="24"/>
        </w:rPr>
      </w:pPr>
      <w:r w:rsidRPr="003D6058">
        <w:rPr>
          <w:sz w:val="24"/>
          <w:szCs w:val="24"/>
        </w:rPr>
        <w:t>Metal Stamping OEM services</w:t>
      </w:r>
    </w:p>
    <w:p w14:paraId="280A37CC" w14:textId="77777777" w:rsidR="00256B65" w:rsidRPr="003D6058" w:rsidRDefault="00256B65" w:rsidP="00256B65">
      <w:pPr>
        <w:pStyle w:val="Listaszerbekezds"/>
        <w:ind w:left="1440"/>
        <w:rPr>
          <w:sz w:val="24"/>
          <w:szCs w:val="24"/>
        </w:rPr>
      </w:pPr>
    </w:p>
    <w:p w14:paraId="5E60D909" w14:textId="6D2B782A" w:rsidR="0086471C" w:rsidRPr="003D6058" w:rsidRDefault="0086471C" w:rsidP="0086471C">
      <w:pPr>
        <w:pStyle w:val="Listaszerbekezds"/>
        <w:numPr>
          <w:ilvl w:val="0"/>
          <w:numId w:val="1"/>
        </w:numPr>
        <w:rPr>
          <w:b/>
          <w:bCs/>
          <w:sz w:val="24"/>
          <w:szCs w:val="24"/>
        </w:rPr>
      </w:pPr>
      <w:r w:rsidRPr="003D6058">
        <w:rPr>
          <w:b/>
          <w:bCs/>
          <w:sz w:val="24"/>
          <w:szCs w:val="24"/>
        </w:rPr>
        <w:t>P</w:t>
      </w:r>
      <w:r w:rsidR="00946804" w:rsidRPr="003D6058">
        <w:rPr>
          <w:b/>
          <w:bCs/>
          <w:sz w:val="24"/>
          <w:szCs w:val="24"/>
        </w:rPr>
        <w:t>recision</w:t>
      </w:r>
      <w:r w:rsidR="006A4A88" w:rsidRPr="003D6058">
        <w:rPr>
          <w:b/>
          <w:bCs/>
          <w:sz w:val="24"/>
          <w:szCs w:val="24"/>
        </w:rPr>
        <w:t xml:space="preserve"> and Electrical</w:t>
      </w:r>
      <w:r w:rsidR="00946804" w:rsidRPr="003D6058">
        <w:rPr>
          <w:b/>
          <w:bCs/>
          <w:sz w:val="24"/>
          <w:szCs w:val="24"/>
        </w:rPr>
        <w:t xml:space="preserve"> </w:t>
      </w:r>
      <w:r w:rsidR="00D85B96" w:rsidRPr="003D6058">
        <w:rPr>
          <w:b/>
          <w:bCs/>
          <w:sz w:val="24"/>
          <w:szCs w:val="24"/>
        </w:rPr>
        <w:t>C</w:t>
      </w:r>
      <w:r w:rsidR="00946804" w:rsidRPr="003D6058">
        <w:rPr>
          <w:b/>
          <w:bCs/>
          <w:sz w:val="24"/>
          <w:szCs w:val="24"/>
        </w:rPr>
        <w:t>omponent</w:t>
      </w:r>
    </w:p>
    <w:p w14:paraId="535E1F9F" w14:textId="388115A5" w:rsidR="002D2925" w:rsidRPr="003D6058" w:rsidRDefault="002D2925" w:rsidP="003D6058">
      <w:pPr>
        <w:pStyle w:val="Listaszerbekezds"/>
        <w:numPr>
          <w:ilvl w:val="1"/>
          <w:numId w:val="1"/>
        </w:numPr>
        <w:jc w:val="both"/>
        <w:rPr>
          <w:sz w:val="24"/>
          <w:szCs w:val="24"/>
        </w:rPr>
      </w:pPr>
      <w:r w:rsidRPr="003D6058">
        <w:rPr>
          <w:sz w:val="24"/>
          <w:szCs w:val="24"/>
        </w:rPr>
        <w:t>Customized components</w:t>
      </w:r>
    </w:p>
    <w:p w14:paraId="2DDB5FB1" w14:textId="53AADD02" w:rsidR="002D2925" w:rsidRPr="003D6058" w:rsidRDefault="00C82FEA" w:rsidP="003D6058">
      <w:pPr>
        <w:pStyle w:val="Listaszerbekezds"/>
        <w:numPr>
          <w:ilvl w:val="1"/>
          <w:numId w:val="1"/>
        </w:numPr>
        <w:jc w:val="both"/>
        <w:rPr>
          <w:sz w:val="24"/>
          <w:szCs w:val="24"/>
        </w:rPr>
      </w:pPr>
      <w:r w:rsidRPr="003D6058">
        <w:rPr>
          <w:sz w:val="24"/>
          <w:szCs w:val="24"/>
        </w:rPr>
        <w:t>Precision Machinery Component</w:t>
      </w:r>
    </w:p>
    <w:p w14:paraId="36AA6FF3" w14:textId="20C6080A" w:rsidR="00F678F8" w:rsidRPr="003D6058" w:rsidRDefault="00F678F8" w:rsidP="003D6058">
      <w:pPr>
        <w:pStyle w:val="Listaszerbekezds"/>
        <w:numPr>
          <w:ilvl w:val="1"/>
          <w:numId w:val="1"/>
        </w:numPr>
        <w:jc w:val="both"/>
        <w:rPr>
          <w:sz w:val="24"/>
          <w:szCs w:val="24"/>
        </w:rPr>
      </w:pPr>
      <w:r w:rsidRPr="003D6058">
        <w:rPr>
          <w:sz w:val="24"/>
          <w:szCs w:val="24"/>
        </w:rPr>
        <w:t>Customized Precision Machining</w:t>
      </w:r>
      <w:r w:rsidR="005F4D48" w:rsidRPr="003D6058">
        <w:rPr>
          <w:sz w:val="24"/>
          <w:szCs w:val="24"/>
        </w:rPr>
        <w:t>,</w:t>
      </w:r>
      <w:r w:rsidRPr="003D6058">
        <w:rPr>
          <w:sz w:val="24"/>
          <w:szCs w:val="24"/>
        </w:rPr>
        <w:t xml:space="preserve"> CNC Automated Production Line</w:t>
      </w:r>
      <w:r w:rsidR="005F4D48" w:rsidRPr="003D6058">
        <w:rPr>
          <w:sz w:val="24"/>
          <w:szCs w:val="24"/>
        </w:rPr>
        <w:t>,</w:t>
      </w:r>
      <w:r w:rsidRPr="003D6058">
        <w:rPr>
          <w:sz w:val="24"/>
          <w:szCs w:val="24"/>
        </w:rPr>
        <w:t xml:space="preserve"> Electrical Discharge Machining Processing Line, Production Line Planning Solution</w:t>
      </w:r>
    </w:p>
    <w:p w14:paraId="185A21B3" w14:textId="77777777" w:rsidR="00525115" w:rsidRPr="003D6058" w:rsidRDefault="00525115" w:rsidP="003D6058">
      <w:pPr>
        <w:pStyle w:val="Listaszerbekezds"/>
        <w:numPr>
          <w:ilvl w:val="1"/>
          <w:numId w:val="1"/>
        </w:numPr>
        <w:jc w:val="both"/>
        <w:rPr>
          <w:sz w:val="24"/>
          <w:szCs w:val="24"/>
        </w:rPr>
      </w:pPr>
      <w:r w:rsidRPr="003D6058">
        <w:rPr>
          <w:sz w:val="24"/>
          <w:szCs w:val="24"/>
        </w:rPr>
        <w:t xml:space="preserve">High precision Machining parts, </w:t>
      </w:r>
      <w:proofErr w:type="gramStart"/>
      <w:r w:rsidRPr="003D6058">
        <w:rPr>
          <w:sz w:val="24"/>
          <w:szCs w:val="24"/>
        </w:rPr>
        <w:t>Turn</w:t>
      </w:r>
      <w:proofErr w:type="gramEnd"/>
      <w:r w:rsidRPr="003D6058">
        <w:rPr>
          <w:sz w:val="24"/>
          <w:szCs w:val="24"/>
        </w:rPr>
        <w:t xml:space="preserve"> parts, Pogo Pins, Pogo Connectors, RF connectors, Medical connectors.</w:t>
      </w:r>
    </w:p>
    <w:p w14:paraId="54CB897F" w14:textId="5A508092" w:rsidR="00525115" w:rsidRPr="003D6058" w:rsidRDefault="00525115" w:rsidP="003D6058">
      <w:pPr>
        <w:pStyle w:val="Listaszerbekezds"/>
        <w:numPr>
          <w:ilvl w:val="1"/>
          <w:numId w:val="1"/>
        </w:numPr>
        <w:jc w:val="both"/>
        <w:rPr>
          <w:sz w:val="24"/>
          <w:szCs w:val="24"/>
        </w:rPr>
      </w:pPr>
      <w:r w:rsidRPr="003D6058">
        <w:rPr>
          <w:sz w:val="24"/>
          <w:szCs w:val="24"/>
        </w:rPr>
        <w:t xml:space="preserve">Transformer, Choke, Coil, Inductor, Adaptor, </w:t>
      </w:r>
      <w:r w:rsidR="00B57F6C" w:rsidRPr="003D6058">
        <w:rPr>
          <w:sz w:val="24"/>
          <w:szCs w:val="24"/>
        </w:rPr>
        <w:t>S</w:t>
      </w:r>
      <w:r w:rsidRPr="003D6058">
        <w:rPr>
          <w:sz w:val="24"/>
          <w:szCs w:val="24"/>
        </w:rPr>
        <w:t>witching adaptor, New Energy Power Supply--Solar and E-Car.</w:t>
      </w:r>
    </w:p>
    <w:p w14:paraId="46DA4D41" w14:textId="77777777" w:rsidR="0043034E" w:rsidRPr="003D6058" w:rsidRDefault="00525115" w:rsidP="003D6058">
      <w:pPr>
        <w:pStyle w:val="Listaszerbekezds"/>
        <w:numPr>
          <w:ilvl w:val="1"/>
          <w:numId w:val="1"/>
        </w:numPr>
        <w:jc w:val="both"/>
        <w:rPr>
          <w:sz w:val="24"/>
          <w:szCs w:val="24"/>
        </w:rPr>
      </w:pPr>
      <w:r w:rsidRPr="003D6058">
        <w:rPr>
          <w:sz w:val="24"/>
          <w:szCs w:val="24"/>
        </w:rPr>
        <w:t xml:space="preserve">CNC Lathe and Milling Processing </w:t>
      </w:r>
    </w:p>
    <w:p w14:paraId="3C0AB3C7" w14:textId="6B56B538" w:rsidR="00525115" w:rsidRPr="003D6058" w:rsidRDefault="0043034E" w:rsidP="003D6058">
      <w:pPr>
        <w:pStyle w:val="Listaszerbekezds"/>
        <w:numPr>
          <w:ilvl w:val="1"/>
          <w:numId w:val="1"/>
        </w:numPr>
        <w:jc w:val="both"/>
        <w:rPr>
          <w:sz w:val="24"/>
          <w:szCs w:val="24"/>
        </w:rPr>
      </w:pPr>
      <w:r w:rsidRPr="003D6058">
        <w:rPr>
          <w:sz w:val="24"/>
          <w:szCs w:val="24"/>
        </w:rPr>
        <w:t>D</w:t>
      </w:r>
      <w:r w:rsidR="00525115" w:rsidRPr="003D6058">
        <w:rPr>
          <w:sz w:val="24"/>
          <w:szCs w:val="24"/>
        </w:rPr>
        <w:t xml:space="preserve">eep groove ball bearings, </w:t>
      </w:r>
      <w:r w:rsidR="00B57F6C" w:rsidRPr="003D6058">
        <w:rPr>
          <w:sz w:val="24"/>
          <w:szCs w:val="24"/>
        </w:rPr>
        <w:t>N</w:t>
      </w:r>
      <w:r w:rsidR="00525115" w:rsidRPr="003D6058">
        <w:rPr>
          <w:sz w:val="24"/>
          <w:szCs w:val="24"/>
        </w:rPr>
        <w:t xml:space="preserve">eedle bearings, </w:t>
      </w:r>
      <w:r w:rsidR="00B57F6C" w:rsidRPr="003D6058">
        <w:rPr>
          <w:sz w:val="24"/>
          <w:szCs w:val="24"/>
        </w:rPr>
        <w:t>A</w:t>
      </w:r>
      <w:r w:rsidR="00525115" w:rsidRPr="003D6058">
        <w:rPr>
          <w:sz w:val="24"/>
          <w:szCs w:val="24"/>
        </w:rPr>
        <w:t xml:space="preserve">uto bearings, </w:t>
      </w:r>
      <w:r w:rsidR="00B57F6C" w:rsidRPr="003D6058">
        <w:rPr>
          <w:sz w:val="24"/>
          <w:szCs w:val="24"/>
        </w:rPr>
        <w:t>B</w:t>
      </w:r>
      <w:r w:rsidR="00525115" w:rsidRPr="003D6058">
        <w:rPr>
          <w:sz w:val="24"/>
          <w:szCs w:val="24"/>
        </w:rPr>
        <w:t>icycle bearings, and more</w:t>
      </w:r>
    </w:p>
    <w:p w14:paraId="6C9C4AED" w14:textId="77777777" w:rsidR="00256B65" w:rsidRPr="003D6058" w:rsidRDefault="00256B65" w:rsidP="00256B65">
      <w:pPr>
        <w:pStyle w:val="Listaszerbekezds"/>
        <w:ind w:left="1440"/>
        <w:rPr>
          <w:sz w:val="24"/>
          <w:szCs w:val="24"/>
        </w:rPr>
      </w:pPr>
    </w:p>
    <w:p w14:paraId="54601A5D" w14:textId="6A9DBACF" w:rsidR="0086471C" w:rsidRPr="003D6058" w:rsidRDefault="0086471C" w:rsidP="0086471C">
      <w:pPr>
        <w:pStyle w:val="Listaszerbekezds"/>
        <w:numPr>
          <w:ilvl w:val="0"/>
          <w:numId w:val="1"/>
        </w:numPr>
        <w:rPr>
          <w:b/>
          <w:bCs/>
          <w:sz w:val="24"/>
          <w:szCs w:val="24"/>
        </w:rPr>
      </w:pPr>
      <w:r w:rsidRPr="003D6058">
        <w:rPr>
          <w:b/>
          <w:bCs/>
          <w:sz w:val="24"/>
          <w:szCs w:val="24"/>
        </w:rPr>
        <w:t>M</w:t>
      </w:r>
      <w:r w:rsidR="00946804" w:rsidRPr="003D6058">
        <w:rPr>
          <w:b/>
          <w:bCs/>
          <w:sz w:val="24"/>
          <w:szCs w:val="24"/>
        </w:rPr>
        <w:t xml:space="preserve">anufacturing </w:t>
      </w:r>
      <w:r w:rsidR="00D85B96" w:rsidRPr="003D6058">
        <w:rPr>
          <w:b/>
          <w:bCs/>
          <w:sz w:val="24"/>
          <w:szCs w:val="24"/>
        </w:rPr>
        <w:t>S</w:t>
      </w:r>
      <w:r w:rsidR="00946804" w:rsidRPr="003D6058">
        <w:rPr>
          <w:b/>
          <w:bCs/>
          <w:sz w:val="24"/>
          <w:szCs w:val="24"/>
        </w:rPr>
        <w:t>olution</w:t>
      </w:r>
      <w:r w:rsidR="00B57436" w:rsidRPr="003D6058">
        <w:rPr>
          <w:b/>
          <w:bCs/>
          <w:sz w:val="24"/>
          <w:szCs w:val="24"/>
        </w:rPr>
        <w:t xml:space="preserve"> </w:t>
      </w:r>
    </w:p>
    <w:p w14:paraId="22D2361E" w14:textId="7068E224" w:rsidR="00BD015E" w:rsidRPr="003D6058" w:rsidRDefault="00BD015E" w:rsidP="003D6058">
      <w:pPr>
        <w:pStyle w:val="Listaszerbekezds"/>
        <w:numPr>
          <w:ilvl w:val="1"/>
          <w:numId w:val="1"/>
        </w:numPr>
        <w:jc w:val="both"/>
        <w:rPr>
          <w:sz w:val="24"/>
          <w:szCs w:val="24"/>
        </w:rPr>
      </w:pPr>
      <w:r w:rsidRPr="003D6058">
        <w:rPr>
          <w:sz w:val="24"/>
          <w:szCs w:val="24"/>
        </w:rPr>
        <w:t>Customized precision sheet metal processing</w:t>
      </w:r>
    </w:p>
    <w:p w14:paraId="2A352CD2" w14:textId="23E34120" w:rsidR="003330EC" w:rsidRPr="003D6058" w:rsidRDefault="003330EC" w:rsidP="003D6058">
      <w:pPr>
        <w:pStyle w:val="Listaszerbekezds"/>
        <w:numPr>
          <w:ilvl w:val="1"/>
          <w:numId w:val="1"/>
        </w:numPr>
        <w:jc w:val="both"/>
        <w:rPr>
          <w:sz w:val="24"/>
          <w:szCs w:val="24"/>
        </w:rPr>
      </w:pPr>
      <w:r w:rsidRPr="003D6058">
        <w:rPr>
          <w:sz w:val="24"/>
          <w:szCs w:val="24"/>
        </w:rPr>
        <w:lastRenderedPageBreak/>
        <w:t>Machined parts</w:t>
      </w:r>
      <w:r w:rsidR="005F4D48" w:rsidRPr="003D6058">
        <w:rPr>
          <w:sz w:val="24"/>
          <w:szCs w:val="24"/>
        </w:rPr>
        <w:t>,</w:t>
      </w:r>
      <w:r w:rsidRPr="003D6058">
        <w:rPr>
          <w:sz w:val="24"/>
          <w:szCs w:val="24"/>
        </w:rPr>
        <w:t xml:space="preserve"> Stamped parts</w:t>
      </w:r>
      <w:r w:rsidR="005F4D48" w:rsidRPr="003D6058">
        <w:rPr>
          <w:sz w:val="24"/>
          <w:szCs w:val="24"/>
        </w:rPr>
        <w:t>,</w:t>
      </w:r>
      <w:r w:rsidRPr="003D6058">
        <w:rPr>
          <w:sz w:val="24"/>
          <w:szCs w:val="24"/>
        </w:rPr>
        <w:t xml:space="preserve"> Customized machine</w:t>
      </w:r>
    </w:p>
    <w:p w14:paraId="7294E438" w14:textId="3C21C1EF" w:rsidR="00937F36" w:rsidRPr="003D6058" w:rsidRDefault="00C70720" w:rsidP="003D6058">
      <w:pPr>
        <w:pStyle w:val="Listaszerbekezds"/>
        <w:numPr>
          <w:ilvl w:val="1"/>
          <w:numId w:val="1"/>
        </w:numPr>
        <w:jc w:val="both"/>
        <w:rPr>
          <w:sz w:val="24"/>
          <w:szCs w:val="24"/>
        </w:rPr>
      </w:pPr>
      <w:r w:rsidRPr="003D6058">
        <w:rPr>
          <w:sz w:val="24"/>
          <w:szCs w:val="24"/>
        </w:rPr>
        <w:t>Tea cup making machines</w:t>
      </w:r>
      <w:r w:rsidR="00602DFC" w:rsidRPr="003D6058">
        <w:rPr>
          <w:sz w:val="24"/>
          <w:szCs w:val="24"/>
        </w:rPr>
        <w:t>:</w:t>
      </w:r>
      <w:r w:rsidR="00681815" w:rsidRPr="003D6058">
        <w:rPr>
          <w:sz w:val="24"/>
          <w:szCs w:val="24"/>
        </w:rPr>
        <w:t xml:space="preserve"> </w:t>
      </w:r>
      <w:r w:rsidR="005C146C" w:rsidRPr="003D6058">
        <w:rPr>
          <w:sz w:val="24"/>
          <w:szCs w:val="24"/>
        </w:rPr>
        <w:t>paper cup</w:t>
      </w:r>
      <w:r w:rsidR="00562BF0" w:rsidRPr="003D6058">
        <w:rPr>
          <w:sz w:val="24"/>
          <w:szCs w:val="24"/>
        </w:rPr>
        <w:t xml:space="preserve"> making</w:t>
      </w:r>
      <w:r w:rsidR="00602DFC" w:rsidRPr="003D6058">
        <w:rPr>
          <w:sz w:val="24"/>
          <w:szCs w:val="24"/>
        </w:rPr>
        <w:t>,</w:t>
      </w:r>
      <w:r w:rsidR="005C146C" w:rsidRPr="003D6058">
        <w:rPr>
          <w:sz w:val="24"/>
          <w:szCs w:val="24"/>
        </w:rPr>
        <w:t xml:space="preserve"> tea filling and sealing</w:t>
      </w:r>
    </w:p>
    <w:p w14:paraId="30570739" w14:textId="0CBE10BD" w:rsidR="0072296D" w:rsidRPr="003D6058" w:rsidRDefault="00937F36" w:rsidP="003D6058">
      <w:pPr>
        <w:pStyle w:val="Listaszerbekezds"/>
        <w:numPr>
          <w:ilvl w:val="1"/>
          <w:numId w:val="1"/>
        </w:numPr>
        <w:jc w:val="both"/>
        <w:rPr>
          <w:sz w:val="24"/>
          <w:szCs w:val="24"/>
        </w:rPr>
      </w:pPr>
      <w:r w:rsidRPr="003D6058">
        <w:rPr>
          <w:sz w:val="24"/>
          <w:szCs w:val="24"/>
        </w:rPr>
        <w:t>Power Storage, Car Battery, Outdoor Battery</w:t>
      </w:r>
    </w:p>
    <w:p w14:paraId="1D9B48F4" w14:textId="77777777" w:rsidR="00937F36" w:rsidRPr="003D6058" w:rsidRDefault="00937F36" w:rsidP="00937F36">
      <w:pPr>
        <w:ind w:left="1080"/>
        <w:rPr>
          <w:sz w:val="24"/>
          <w:szCs w:val="24"/>
        </w:rPr>
      </w:pPr>
    </w:p>
    <w:p w14:paraId="6C83AA6A" w14:textId="597B680F" w:rsidR="00A93CAF" w:rsidRPr="003D6058" w:rsidRDefault="0086471C" w:rsidP="0086471C">
      <w:pPr>
        <w:pStyle w:val="Listaszerbekezds"/>
        <w:numPr>
          <w:ilvl w:val="0"/>
          <w:numId w:val="1"/>
        </w:numPr>
        <w:rPr>
          <w:b/>
          <w:bCs/>
          <w:sz w:val="24"/>
          <w:szCs w:val="24"/>
        </w:rPr>
      </w:pPr>
      <w:proofErr w:type="spellStart"/>
      <w:r w:rsidRPr="003D6058">
        <w:rPr>
          <w:b/>
          <w:bCs/>
          <w:sz w:val="24"/>
          <w:szCs w:val="24"/>
        </w:rPr>
        <w:t>M</w:t>
      </w:r>
      <w:r w:rsidR="00B57436" w:rsidRPr="003D6058">
        <w:rPr>
          <w:b/>
          <w:bCs/>
          <w:sz w:val="24"/>
          <w:szCs w:val="24"/>
        </w:rPr>
        <w:t>old</w:t>
      </w:r>
      <w:r w:rsidR="00B20488" w:rsidRPr="003D6058">
        <w:rPr>
          <w:b/>
          <w:bCs/>
          <w:sz w:val="24"/>
          <w:szCs w:val="24"/>
        </w:rPr>
        <w:t>ing</w:t>
      </w:r>
      <w:proofErr w:type="spellEnd"/>
      <w:r w:rsidR="00E11A5C" w:rsidRPr="003D6058">
        <w:rPr>
          <w:b/>
          <w:bCs/>
          <w:sz w:val="24"/>
          <w:szCs w:val="24"/>
        </w:rPr>
        <w:t xml:space="preserve"> </w:t>
      </w:r>
      <w:r w:rsidR="00167117" w:rsidRPr="003D6058">
        <w:rPr>
          <w:b/>
          <w:bCs/>
          <w:sz w:val="24"/>
          <w:szCs w:val="24"/>
        </w:rPr>
        <w:t xml:space="preserve"> </w:t>
      </w:r>
    </w:p>
    <w:p w14:paraId="3EB7D4F5" w14:textId="2DBE4B1E" w:rsidR="00D51FA0" w:rsidRPr="003D6058" w:rsidRDefault="0072296D" w:rsidP="005C2A8D">
      <w:pPr>
        <w:pStyle w:val="Listaszerbekezds"/>
        <w:numPr>
          <w:ilvl w:val="1"/>
          <w:numId w:val="1"/>
        </w:numPr>
        <w:rPr>
          <w:sz w:val="24"/>
          <w:szCs w:val="24"/>
        </w:rPr>
      </w:pPr>
      <w:r w:rsidRPr="003D6058">
        <w:rPr>
          <w:sz w:val="24"/>
          <w:szCs w:val="24"/>
        </w:rPr>
        <w:t xml:space="preserve">Plastic Injection </w:t>
      </w:r>
      <w:proofErr w:type="spellStart"/>
      <w:r w:rsidRPr="003D6058">
        <w:rPr>
          <w:sz w:val="24"/>
          <w:szCs w:val="24"/>
        </w:rPr>
        <w:t>Molding</w:t>
      </w:r>
      <w:proofErr w:type="spellEnd"/>
      <w:r w:rsidR="005F4D48" w:rsidRPr="003D6058">
        <w:rPr>
          <w:sz w:val="24"/>
          <w:szCs w:val="24"/>
        </w:rPr>
        <w:t>,</w:t>
      </w:r>
      <w:r w:rsidRPr="003D6058">
        <w:rPr>
          <w:sz w:val="24"/>
          <w:szCs w:val="24"/>
        </w:rPr>
        <w:t xml:space="preserve"> Production Line</w:t>
      </w:r>
      <w:r w:rsidR="005F4D48" w:rsidRPr="003D6058">
        <w:rPr>
          <w:sz w:val="24"/>
          <w:szCs w:val="24"/>
        </w:rPr>
        <w:t>,</w:t>
      </w:r>
      <w:r w:rsidRPr="003D6058">
        <w:rPr>
          <w:sz w:val="24"/>
          <w:szCs w:val="24"/>
        </w:rPr>
        <w:t xml:space="preserve"> Development process</w:t>
      </w:r>
      <w:r w:rsidR="00DF744E" w:rsidRPr="003D6058">
        <w:rPr>
          <w:noProof/>
          <w:sz w:val="24"/>
          <w:szCs w:val="24"/>
        </w:rPr>
        <mc:AlternateContent>
          <mc:Choice Requires="wps">
            <w:drawing>
              <wp:anchor distT="0" distB="0" distL="114300" distR="114300" simplePos="0" relativeHeight="251660288" behindDoc="0" locked="0" layoutInCell="1" allowOverlap="1" wp14:anchorId="56D2182C" wp14:editId="6539BCDA">
                <wp:simplePos x="0" y="0"/>
                <wp:positionH relativeFrom="column">
                  <wp:posOffset>-4445</wp:posOffset>
                </wp:positionH>
                <wp:positionV relativeFrom="paragraph">
                  <wp:posOffset>307975</wp:posOffset>
                </wp:positionV>
                <wp:extent cx="5760000" cy="0"/>
                <wp:effectExtent l="0" t="0" r="0" b="0"/>
                <wp:wrapTopAndBottom/>
                <wp:docPr id="2022223520" name="Straight Connector 1"/>
                <wp:cNvGraphicFramePr/>
                <a:graphic xmlns:a="http://schemas.openxmlformats.org/drawingml/2006/main">
                  <a:graphicData uri="http://schemas.microsoft.com/office/word/2010/wordprocessingShape">
                    <wps:wsp>
                      <wps:cNvCnPr/>
                      <wps:spPr>
                        <a:xfrm flipV="1">
                          <a:off x="0" y="0"/>
                          <a:ext cx="57600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4C51F0"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4.25pt" to="453.2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" strokecolor="#4472c4 [3204]" strokeweight="1.5pt">
                <v:stroke joinstyle="miter"/>
                <w10:wrap type="topAndBottom"/>
              </v:line>
            </w:pict>
          </mc:Fallback>
        </mc:AlternateContent>
      </w:r>
      <w:r w:rsidR="00847DE6" w:rsidRPr="003D6058">
        <w:rPr>
          <w:sz w:val="24"/>
          <w:szCs w:val="24"/>
        </w:rPr>
        <w:t xml:space="preserve"> </w:t>
      </w:r>
      <w:r w:rsidR="00CE7DB6" w:rsidRPr="003D6058">
        <w:rPr>
          <w:sz w:val="24"/>
          <w:szCs w:val="24"/>
        </w:rPr>
        <w:br/>
      </w:r>
    </w:p>
    <w:p w14:paraId="5AFF6340" w14:textId="6390A286" w:rsidR="00DF744E" w:rsidRPr="003D6058" w:rsidRDefault="00D305BA" w:rsidP="00D51FA0">
      <w:pPr>
        <w:ind w:firstLine="720"/>
        <w:rPr>
          <w:sz w:val="24"/>
          <w:szCs w:val="24"/>
        </w:rPr>
      </w:pPr>
      <w:r w:rsidRPr="003D6058">
        <w:rPr>
          <w:b/>
          <w:bCs/>
          <w:sz w:val="24"/>
          <w:szCs w:val="24"/>
          <w:u w:val="single"/>
        </w:rPr>
        <w:t>Time:</w:t>
      </w:r>
      <w:r w:rsidRPr="003D6058">
        <w:rPr>
          <w:b/>
          <w:bCs/>
          <w:sz w:val="24"/>
          <w:szCs w:val="24"/>
        </w:rPr>
        <w:t xml:space="preserve"> </w:t>
      </w:r>
      <w:r w:rsidR="00AF4162" w:rsidRPr="003D6058">
        <w:rPr>
          <w:sz w:val="24"/>
          <w:szCs w:val="24"/>
        </w:rPr>
        <w:t xml:space="preserve">2023. November </w:t>
      </w:r>
      <w:r w:rsidR="00502ACE" w:rsidRPr="003D6058">
        <w:rPr>
          <w:sz w:val="24"/>
          <w:szCs w:val="24"/>
        </w:rPr>
        <w:t>29</w:t>
      </w:r>
      <w:r w:rsidR="00AF4162" w:rsidRPr="003D6058">
        <w:rPr>
          <w:sz w:val="24"/>
          <w:szCs w:val="24"/>
        </w:rPr>
        <w:t xml:space="preserve">. </w:t>
      </w:r>
      <w:r w:rsidR="009A2B29" w:rsidRPr="003D6058">
        <w:rPr>
          <w:sz w:val="24"/>
          <w:szCs w:val="24"/>
        </w:rPr>
        <w:t>between</w:t>
      </w:r>
      <w:r w:rsidR="00AF4162" w:rsidRPr="003D6058">
        <w:rPr>
          <w:sz w:val="24"/>
          <w:szCs w:val="24"/>
        </w:rPr>
        <w:t xml:space="preserve"> </w:t>
      </w:r>
      <w:r w:rsidR="00502ACE" w:rsidRPr="003D6058">
        <w:rPr>
          <w:sz w:val="24"/>
          <w:szCs w:val="24"/>
        </w:rPr>
        <w:t>10</w:t>
      </w:r>
      <w:r w:rsidR="00AF4162" w:rsidRPr="003D6058">
        <w:rPr>
          <w:sz w:val="24"/>
          <w:szCs w:val="24"/>
        </w:rPr>
        <w:t>:</w:t>
      </w:r>
      <w:r w:rsidR="00502ACE" w:rsidRPr="003D6058">
        <w:rPr>
          <w:sz w:val="24"/>
          <w:szCs w:val="24"/>
        </w:rPr>
        <w:t>00</w:t>
      </w:r>
      <w:r w:rsidR="00AF4162" w:rsidRPr="003D6058">
        <w:rPr>
          <w:sz w:val="24"/>
          <w:szCs w:val="24"/>
        </w:rPr>
        <w:t xml:space="preserve"> – </w:t>
      </w:r>
      <w:r w:rsidR="00502ACE" w:rsidRPr="003D6058">
        <w:rPr>
          <w:sz w:val="24"/>
          <w:szCs w:val="24"/>
        </w:rPr>
        <w:t>16</w:t>
      </w:r>
      <w:r w:rsidR="00AF4162" w:rsidRPr="003D6058">
        <w:rPr>
          <w:sz w:val="24"/>
          <w:szCs w:val="24"/>
        </w:rPr>
        <w:t>:</w:t>
      </w:r>
      <w:r w:rsidR="00502ACE" w:rsidRPr="003D6058">
        <w:rPr>
          <w:sz w:val="24"/>
          <w:szCs w:val="24"/>
        </w:rPr>
        <w:t>00</w:t>
      </w:r>
    </w:p>
    <w:p w14:paraId="5CB4526C" w14:textId="70C5F356" w:rsidR="00D51FA0" w:rsidRPr="003D6058" w:rsidRDefault="00DF744E" w:rsidP="00D51FA0">
      <w:pPr>
        <w:ind w:left="720"/>
        <w:rPr>
          <w:sz w:val="24"/>
          <w:szCs w:val="24"/>
        </w:rPr>
      </w:pPr>
      <w:r w:rsidRPr="003D6058">
        <w:rPr>
          <w:noProof/>
          <w:sz w:val="24"/>
          <w:szCs w:val="24"/>
        </w:rPr>
        <mc:AlternateContent>
          <mc:Choice Requires="wps">
            <w:drawing>
              <wp:anchor distT="0" distB="0" distL="114300" distR="114300" simplePos="0" relativeHeight="251662336" behindDoc="0" locked="0" layoutInCell="1" allowOverlap="1" wp14:anchorId="589A04F4" wp14:editId="196B691F">
                <wp:simplePos x="0" y="0"/>
                <wp:positionH relativeFrom="column">
                  <wp:posOffset>-12700</wp:posOffset>
                </wp:positionH>
                <wp:positionV relativeFrom="paragraph">
                  <wp:posOffset>285115</wp:posOffset>
                </wp:positionV>
                <wp:extent cx="5760000" cy="0"/>
                <wp:effectExtent l="0" t="0" r="0" b="0"/>
                <wp:wrapNone/>
                <wp:docPr id="832507684" name="Straight Connector 1"/>
                <wp:cNvGraphicFramePr/>
                <a:graphic xmlns:a="http://schemas.openxmlformats.org/drawingml/2006/main">
                  <a:graphicData uri="http://schemas.microsoft.com/office/word/2010/wordprocessingShape">
                    <wps:wsp>
                      <wps:cNvCnPr/>
                      <wps:spPr>
                        <a:xfrm flipV="1">
                          <a:off x="0" y="0"/>
                          <a:ext cx="57600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54395A"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2.45pt" to="452.5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" strokecolor="#4472c4 [3204]" strokeweight="1.5pt">
                <v:stroke joinstyle="miter"/>
              </v:line>
            </w:pict>
          </mc:Fallback>
        </mc:AlternateContent>
      </w:r>
      <w:r w:rsidR="00D305BA" w:rsidRPr="003D6058">
        <w:rPr>
          <w:b/>
          <w:bCs/>
          <w:sz w:val="24"/>
          <w:szCs w:val="24"/>
          <w:u w:val="single"/>
        </w:rPr>
        <w:t>Venue:</w:t>
      </w:r>
      <w:r w:rsidR="009A2B29" w:rsidRPr="003D6058">
        <w:rPr>
          <w:b/>
          <w:bCs/>
          <w:sz w:val="24"/>
          <w:szCs w:val="24"/>
        </w:rPr>
        <w:t xml:space="preserve"> </w:t>
      </w:r>
      <w:r w:rsidR="003A4778" w:rsidRPr="003D6058">
        <w:rPr>
          <w:sz w:val="24"/>
          <w:szCs w:val="24"/>
        </w:rPr>
        <w:t>Anantara New York Palace</w:t>
      </w:r>
      <w:r w:rsidR="00240876" w:rsidRPr="003D6058">
        <w:rPr>
          <w:sz w:val="24"/>
          <w:szCs w:val="24"/>
        </w:rPr>
        <w:t xml:space="preserve"> Budapest Hotel</w:t>
      </w:r>
      <w:r w:rsidR="003A4778" w:rsidRPr="003D6058">
        <w:rPr>
          <w:sz w:val="24"/>
          <w:szCs w:val="24"/>
        </w:rPr>
        <w:t xml:space="preserve">, </w:t>
      </w:r>
      <w:r w:rsidR="006C36B8" w:rsidRPr="003D6058">
        <w:rPr>
          <w:sz w:val="24"/>
          <w:szCs w:val="24"/>
        </w:rPr>
        <w:t xml:space="preserve">1073 Budapest, </w:t>
      </w:r>
      <w:r w:rsidR="003A4778" w:rsidRPr="003D6058">
        <w:rPr>
          <w:sz w:val="24"/>
          <w:szCs w:val="24"/>
        </w:rPr>
        <w:t xml:space="preserve">Erzsébet </w:t>
      </w:r>
      <w:proofErr w:type="spellStart"/>
      <w:r w:rsidR="003A4778" w:rsidRPr="003D6058">
        <w:rPr>
          <w:sz w:val="24"/>
          <w:szCs w:val="24"/>
        </w:rPr>
        <w:t>krt</w:t>
      </w:r>
      <w:proofErr w:type="spellEnd"/>
      <w:r w:rsidR="003A4778" w:rsidRPr="003D6058">
        <w:rPr>
          <w:sz w:val="24"/>
          <w:szCs w:val="24"/>
        </w:rPr>
        <w:t>. 9</w:t>
      </w:r>
      <w:r w:rsidR="0008548F" w:rsidRPr="003D6058">
        <w:rPr>
          <w:sz w:val="24"/>
          <w:szCs w:val="24"/>
        </w:rPr>
        <w:br/>
      </w:r>
    </w:p>
    <w:p w14:paraId="0A0C52C5" w14:textId="64D1EB30" w:rsidR="00F06B8E" w:rsidRPr="003D6058" w:rsidRDefault="002F042F" w:rsidP="00057C7B">
      <w:pPr>
        <w:ind w:left="720"/>
        <w:rPr>
          <w:sz w:val="24"/>
          <w:szCs w:val="24"/>
        </w:rPr>
      </w:pPr>
      <w:r w:rsidRPr="003D6058">
        <w:rPr>
          <w:b/>
          <w:bCs/>
          <w:sz w:val="24"/>
          <w:szCs w:val="24"/>
        </w:rPr>
        <w:t>The event is free of charge, but registration is required</w:t>
      </w:r>
      <w:r w:rsidR="00BB0B21" w:rsidRPr="003D6058">
        <w:rPr>
          <w:sz w:val="24"/>
          <w:szCs w:val="24"/>
        </w:rPr>
        <w:t>!</w:t>
      </w:r>
    </w:p>
    <w:p w14:paraId="6A037977" w14:textId="68703AD8" w:rsidR="00FF661F" w:rsidRPr="003D6058" w:rsidRDefault="0008548F" w:rsidP="003D6058">
      <w:pPr>
        <w:jc w:val="both"/>
        <w:rPr>
          <w:rStyle w:val="Hiperhivatkozs"/>
          <w:sz w:val="24"/>
          <w:szCs w:val="24"/>
        </w:rPr>
      </w:pPr>
      <w:r w:rsidRPr="003D6058">
        <w:rPr>
          <w:sz w:val="24"/>
          <w:szCs w:val="24"/>
        </w:rPr>
        <w:t xml:space="preserve">For </w:t>
      </w:r>
      <w:r w:rsidR="00806FA2" w:rsidRPr="003D6058">
        <w:rPr>
          <w:sz w:val="24"/>
          <w:szCs w:val="24"/>
        </w:rPr>
        <w:t>registration to the</w:t>
      </w:r>
      <w:r w:rsidR="00AD30D1" w:rsidRPr="003D6058">
        <w:rPr>
          <w:sz w:val="24"/>
          <w:szCs w:val="24"/>
        </w:rPr>
        <w:t xml:space="preserve"> event</w:t>
      </w:r>
      <w:r w:rsidR="002645B4" w:rsidRPr="003D6058">
        <w:rPr>
          <w:sz w:val="24"/>
          <w:szCs w:val="24"/>
        </w:rPr>
        <w:t xml:space="preserve"> please call our office </w:t>
      </w:r>
      <w:r w:rsidR="00D7601B" w:rsidRPr="003D6058">
        <w:rPr>
          <w:sz w:val="24"/>
          <w:szCs w:val="24"/>
        </w:rPr>
        <w:t>through</w:t>
      </w:r>
      <w:r w:rsidR="005D3569" w:rsidRPr="003D6058">
        <w:rPr>
          <w:sz w:val="24"/>
          <w:szCs w:val="24"/>
        </w:rPr>
        <w:t xml:space="preserve"> +36</w:t>
      </w:r>
      <w:r w:rsidR="002645B4" w:rsidRPr="003D6058">
        <w:rPr>
          <w:sz w:val="24"/>
          <w:szCs w:val="24"/>
        </w:rPr>
        <w:t xml:space="preserve"> </w:t>
      </w:r>
      <w:r w:rsidR="00D91363" w:rsidRPr="003D6058">
        <w:rPr>
          <w:sz w:val="24"/>
          <w:szCs w:val="24"/>
        </w:rPr>
        <w:t xml:space="preserve">(1) 2 664 664 or contact us </w:t>
      </w:r>
      <w:r w:rsidR="008B3874" w:rsidRPr="003D6058">
        <w:rPr>
          <w:sz w:val="24"/>
          <w:szCs w:val="24"/>
        </w:rPr>
        <w:t xml:space="preserve">via email </w:t>
      </w:r>
      <w:r w:rsidR="004B4EC2" w:rsidRPr="003D6058">
        <w:rPr>
          <w:sz w:val="24"/>
          <w:szCs w:val="24"/>
        </w:rPr>
        <w:t>at</w:t>
      </w:r>
      <w:r w:rsidR="008B3874" w:rsidRPr="003D6058">
        <w:rPr>
          <w:sz w:val="24"/>
          <w:szCs w:val="24"/>
        </w:rPr>
        <w:t xml:space="preserve"> </w:t>
      </w:r>
      <w:hyperlink r:id="rId10" w:history="1">
        <w:r w:rsidR="00424AC8" w:rsidRPr="003D6058">
          <w:rPr>
            <w:rStyle w:val="Hiperhivatkozs"/>
            <w:sz w:val="24"/>
            <w:szCs w:val="24"/>
          </w:rPr>
          <w:t>taitra@taitra.hu</w:t>
        </w:r>
      </w:hyperlink>
      <w:r w:rsidR="0086471C" w:rsidRPr="003D6058">
        <w:rPr>
          <w:rStyle w:val="Hiperhivatkozs"/>
          <w:sz w:val="24"/>
          <w:szCs w:val="24"/>
          <w:u w:val="none"/>
        </w:rPr>
        <w:t xml:space="preserve"> </w:t>
      </w:r>
      <w:r w:rsidR="0086471C" w:rsidRPr="003D6058">
        <w:rPr>
          <w:sz w:val="24"/>
          <w:szCs w:val="24"/>
        </w:rPr>
        <w:t xml:space="preserve">or </w:t>
      </w:r>
      <w:hyperlink r:id="rId11" w:history="1">
        <w:r w:rsidR="0086471C" w:rsidRPr="003D6058">
          <w:rPr>
            <w:rStyle w:val="Hiperhivatkozs"/>
            <w:sz w:val="24"/>
            <w:szCs w:val="24"/>
          </w:rPr>
          <w:t>wieland@taira.hu</w:t>
        </w:r>
      </w:hyperlink>
    </w:p>
    <w:p w14:paraId="474AD21E" w14:textId="77777777" w:rsidR="007A620F" w:rsidRDefault="007A620F" w:rsidP="00E42FB7">
      <w:pPr>
        <w:rPr>
          <w:rStyle w:val="Hiperhivatkozs"/>
        </w:rPr>
      </w:pPr>
    </w:p>
    <w:p w14:paraId="4CE21C3A" w14:textId="4CFC5FFD" w:rsidR="007A620F" w:rsidRPr="00E47959" w:rsidRDefault="007A620F" w:rsidP="003D6058">
      <w:pPr>
        <w:jc w:val="both"/>
        <w:rPr>
          <w:color w:val="0070C0"/>
          <w:sz w:val="32"/>
          <w:szCs w:val="32"/>
        </w:rPr>
      </w:pPr>
      <w:r w:rsidRPr="00E47959">
        <w:rPr>
          <w:color w:val="0070C0"/>
          <w:sz w:val="32"/>
          <w:szCs w:val="32"/>
        </w:rPr>
        <w:t xml:space="preserve">A </w:t>
      </w:r>
      <w:r w:rsidR="004F6599">
        <w:rPr>
          <w:b/>
          <w:bCs/>
          <w:color w:val="0070C0"/>
          <w:sz w:val="32"/>
          <w:szCs w:val="32"/>
        </w:rPr>
        <w:t>g</w:t>
      </w:r>
      <w:r w:rsidR="007852B1">
        <w:rPr>
          <w:b/>
          <w:bCs/>
          <w:color w:val="0070C0"/>
          <w:sz w:val="32"/>
          <w:szCs w:val="32"/>
        </w:rPr>
        <w:t>iveaway</w:t>
      </w:r>
      <w:r w:rsidR="00E47959" w:rsidRPr="00E47959">
        <w:rPr>
          <w:color w:val="0070C0"/>
          <w:sz w:val="32"/>
          <w:szCs w:val="32"/>
        </w:rPr>
        <w:t xml:space="preserve"> will be held</w:t>
      </w:r>
      <w:r w:rsidR="00E47959">
        <w:rPr>
          <w:color w:val="0070C0"/>
          <w:sz w:val="32"/>
          <w:szCs w:val="32"/>
        </w:rPr>
        <w:t xml:space="preserve"> during the event, where a</w:t>
      </w:r>
      <w:r w:rsidR="00E47959" w:rsidRPr="00E47959">
        <w:rPr>
          <w:color w:val="0070C0"/>
          <w:sz w:val="32"/>
          <w:szCs w:val="32"/>
        </w:rPr>
        <w:t xml:space="preserve"> </w:t>
      </w:r>
      <w:r w:rsidRPr="00E47959">
        <w:rPr>
          <w:b/>
          <w:bCs/>
          <w:color w:val="0070C0"/>
          <w:sz w:val="32"/>
          <w:szCs w:val="32"/>
        </w:rPr>
        <w:t>Vienna – Taipei round-trip air ticket</w:t>
      </w:r>
      <w:r w:rsidRPr="00E47959">
        <w:rPr>
          <w:color w:val="0070C0"/>
          <w:sz w:val="32"/>
          <w:szCs w:val="32"/>
        </w:rPr>
        <w:t xml:space="preserve"> sponsored </w:t>
      </w:r>
      <w:r w:rsidRPr="00E47959">
        <w:rPr>
          <w:b/>
          <w:bCs/>
          <w:color w:val="0070C0"/>
          <w:sz w:val="32"/>
          <w:szCs w:val="32"/>
        </w:rPr>
        <w:t xml:space="preserve">by </w:t>
      </w:r>
      <w:r w:rsidRPr="00E47959">
        <w:rPr>
          <w:b/>
          <w:bCs/>
          <w:color w:val="538135" w:themeColor="accent6" w:themeShade="BF"/>
          <w:sz w:val="32"/>
          <w:szCs w:val="32"/>
        </w:rPr>
        <w:t>EVA AIR</w:t>
      </w:r>
      <w:r w:rsidR="001D052B">
        <w:rPr>
          <w:color w:val="538135" w:themeColor="accent6" w:themeShade="BF"/>
          <w:sz w:val="32"/>
          <w:szCs w:val="32"/>
        </w:rPr>
        <w:t xml:space="preserve">, </w:t>
      </w:r>
      <w:r w:rsidRPr="00E47959">
        <w:rPr>
          <w:color w:val="0070C0"/>
          <w:sz w:val="32"/>
          <w:szCs w:val="32"/>
        </w:rPr>
        <w:t>will be gifted to a</w:t>
      </w:r>
      <w:r w:rsidR="00E47959" w:rsidRPr="00E47959">
        <w:rPr>
          <w:color w:val="0070C0"/>
          <w:sz w:val="32"/>
          <w:szCs w:val="32"/>
        </w:rPr>
        <w:t xml:space="preserve"> </w:t>
      </w:r>
      <w:r w:rsidR="00E47959" w:rsidRPr="00E47959">
        <w:rPr>
          <w:b/>
          <w:bCs/>
          <w:color w:val="0070C0"/>
          <w:sz w:val="32"/>
          <w:szCs w:val="32"/>
        </w:rPr>
        <w:t xml:space="preserve">randomly selected </w:t>
      </w:r>
      <w:r w:rsidRPr="00E47959">
        <w:rPr>
          <w:b/>
          <w:bCs/>
          <w:color w:val="0070C0"/>
          <w:sz w:val="32"/>
          <w:szCs w:val="32"/>
        </w:rPr>
        <w:t>winner</w:t>
      </w:r>
      <w:r w:rsidRPr="00E47959">
        <w:rPr>
          <w:color w:val="0070C0"/>
          <w:sz w:val="32"/>
          <w:szCs w:val="32"/>
        </w:rPr>
        <w:t xml:space="preserve"> </w:t>
      </w:r>
      <w:r w:rsidR="00E47959" w:rsidRPr="00E47959">
        <w:rPr>
          <w:color w:val="0070C0"/>
          <w:sz w:val="32"/>
          <w:szCs w:val="32"/>
        </w:rPr>
        <w:t>from the visitors of the event.</w:t>
      </w:r>
    </w:p>
    <w:p w14:paraId="2D3EDE23" w14:textId="025C39AC" w:rsidR="007045C7" w:rsidRDefault="007045C7" w:rsidP="00E42FB7">
      <w:pPr>
        <w:rPr>
          <w:noProof/>
        </w:rPr>
      </w:pPr>
      <w:r>
        <w:rPr>
          <w:noProof/>
        </w:rPr>
        <w:drawing>
          <wp:inline distT="0" distB="0" distL="0" distR="0" wp14:anchorId="271D3D59" wp14:editId="2FF94AAF">
            <wp:extent cx="6242050" cy="1199981"/>
            <wp:effectExtent l="0" t="0" r="6350" b="635"/>
            <wp:docPr id="1143984444"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984444" name="Picture 1">
                      <a:hlinkClick r:id="rId12"/>
                    </pic:cNvPr>
                    <pic:cNvPicPr/>
                  </pic:nvPicPr>
                  <pic:blipFill>
                    <a:blip r:embed="rId13"/>
                    <a:stretch>
                      <a:fillRect/>
                    </a:stretch>
                  </pic:blipFill>
                  <pic:spPr>
                    <a:xfrm>
                      <a:off x="0" y="0"/>
                      <a:ext cx="6281932" cy="1207648"/>
                    </a:xfrm>
                    <a:prstGeom prst="rect">
                      <a:avLst/>
                    </a:prstGeom>
                  </pic:spPr>
                </pic:pic>
              </a:graphicData>
            </a:graphic>
          </wp:inline>
        </w:drawing>
      </w:r>
    </w:p>
    <w:p w14:paraId="3358863D" w14:textId="28BCD830" w:rsidR="00C52CDF" w:rsidRPr="003D6058" w:rsidRDefault="00000000" w:rsidP="003D6058">
      <w:pPr>
        <w:jc w:val="both"/>
        <w:rPr>
          <w:rFonts w:cstheme="minorHAnsi"/>
          <w:color w:val="222222"/>
          <w:sz w:val="24"/>
          <w:szCs w:val="24"/>
          <w:shd w:val="clear" w:color="auto" w:fill="FFFFFF"/>
        </w:rPr>
      </w:pPr>
      <w:hyperlink r:id="rId14" w:history="1">
        <w:r w:rsidR="00057C7B" w:rsidRPr="003D6058">
          <w:rPr>
            <w:rStyle w:val="Hiperhivatkozs"/>
            <w:b/>
            <w:bCs/>
            <w:color w:val="538135" w:themeColor="accent6" w:themeShade="BF"/>
            <w:sz w:val="24"/>
            <w:szCs w:val="24"/>
            <w:u w:val="none"/>
          </w:rPr>
          <w:t>EVA AIR</w:t>
        </w:r>
      </w:hyperlink>
      <w:r w:rsidR="00057C7B" w:rsidRPr="003D6058">
        <w:rPr>
          <w:rStyle w:val="Hiperhivatkozs"/>
          <w:b/>
          <w:bCs/>
          <w:color w:val="538135" w:themeColor="accent6" w:themeShade="BF"/>
          <w:sz w:val="24"/>
          <w:szCs w:val="24"/>
          <w:u w:val="none"/>
        </w:rPr>
        <w:t xml:space="preserve"> </w:t>
      </w:r>
      <w:r w:rsidR="00626AC1" w:rsidRPr="003D6058">
        <w:rPr>
          <w:sz w:val="24"/>
          <w:szCs w:val="24"/>
        </w:rPr>
        <w:t>is an airway corporation that was established in 1989 as Taiwan’s first privately owned international airline. It is part of the respected Evergreen Group and a sister company to global container-shipping leader Evergreen Line. In addition to numerous prestigious accolades, EVA A</w:t>
      </w:r>
      <w:r w:rsidR="005C7F66" w:rsidRPr="003D6058">
        <w:rPr>
          <w:sz w:val="24"/>
          <w:szCs w:val="24"/>
        </w:rPr>
        <w:t>I</w:t>
      </w:r>
      <w:r w:rsidR="003F26F2" w:rsidRPr="003D6058">
        <w:rPr>
          <w:sz w:val="24"/>
          <w:szCs w:val="24"/>
        </w:rPr>
        <w:t>R</w:t>
      </w:r>
      <w:r w:rsidR="00626AC1" w:rsidRPr="003D6058">
        <w:rPr>
          <w:sz w:val="24"/>
          <w:szCs w:val="24"/>
        </w:rPr>
        <w:t xml:space="preserve"> is a Star Alliance member and one of 10 SKYTRAX-rated 5-Star airlines worldwide.</w:t>
      </w:r>
      <w:r w:rsidR="00C52CDF" w:rsidRPr="003D6058">
        <w:rPr>
          <w:sz w:val="24"/>
          <w:szCs w:val="24"/>
        </w:rPr>
        <w:t xml:space="preserve"> One of EVA AIR's most important routes is the Vienna - Bangkok - Taipei flight, which is ideal for Hungarian travellers. In Hungary, E</w:t>
      </w:r>
      <w:r w:rsidR="00BC3CAB" w:rsidRPr="003D6058">
        <w:rPr>
          <w:sz w:val="24"/>
          <w:szCs w:val="24"/>
        </w:rPr>
        <w:t>VA</w:t>
      </w:r>
      <w:r w:rsidR="00C52CDF" w:rsidRPr="003D6058">
        <w:rPr>
          <w:sz w:val="24"/>
          <w:szCs w:val="24"/>
        </w:rPr>
        <w:t xml:space="preserve"> AIR is represented by CEAS company- </w:t>
      </w:r>
      <w:r w:rsidR="00C52CDF" w:rsidRPr="003D6058">
        <w:rPr>
          <w:rFonts w:cstheme="minorHAnsi"/>
          <w:color w:val="222222"/>
          <w:sz w:val="24"/>
          <w:szCs w:val="24"/>
          <w:shd w:val="clear" w:color="auto" w:fill="FFFFFF"/>
        </w:rPr>
        <w:t xml:space="preserve">Central European Aviation Solutions – the GSA which performs the sales and marketing tasks for the airline. </w:t>
      </w:r>
      <w:r w:rsidR="000949F8" w:rsidRPr="003D6058">
        <w:rPr>
          <w:rFonts w:cstheme="minorHAnsi"/>
          <w:color w:val="222222"/>
          <w:sz w:val="24"/>
          <w:szCs w:val="24"/>
          <w:shd w:val="clear" w:color="auto" w:fill="FFFFFF"/>
        </w:rPr>
        <w:t>Customer</w:t>
      </w:r>
      <w:r w:rsidR="003F6EAD" w:rsidRPr="003D6058">
        <w:rPr>
          <w:rFonts w:cstheme="minorHAnsi"/>
          <w:color w:val="222222"/>
          <w:sz w:val="24"/>
          <w:szCs w:val="24"/>
          <w:shd w:val="clear" w:color="auto" w:fill="FFFFFF"/>
        </w:rPr>
        <w:t>s</w:t>
      </w:r>
      <w:r w:rsidR="000949F8" w:rsidRPr="003D6058">
        <w:rPr>
          <w:rFonts w:cstheme="minorHAnsi"/>
          <w:color w:val="222222"/>
          <w:sz w:val="24"/>
          <w:szCs w:val="24"/>
          <w:shd w:val="clear" w:color="auto" w:fill="FFFFFF"/>
        </w:rPr>
        <w:t xml:space="preserve"> can reach out to EVA AIR at </w:t>
      </w:r>
      <w:r w:rsidR="00C52CDF" w:rsidRPr="003D6058">
        <w:rPr>
          <w:rFonts w:cstheme="minorHAnsi"/>
          <w:color w:val="222222"/>
          <w:sz w:val="24"/>
          <w:szCs w:val="24"/>
          <w:shd w:val="clear" w:color="auto" w:fill="FFFFFF"/>
        </w:rPr>
        <w:t xml:space="preserve">a CEAS ticketing desk inside Budapest Airport, terminal A departures, open from Mo-Fr 09-17 and Sa and SU, 10-14, or can call the phone number: </w:t>
      </w:r>
      <w:r w:rsidR="00C52CDF" w:rsidRPr="003D6058">
        <w:rPr>
          <w:rFonts w:eastAsia="Times New Roman" w:cstheme="minorHAnsi"/>
          <w:sz w:val="24"/>
          <w:szCs w:val="24"/>
        </w:rPr>
        <w:t>(+36) 30 201 5617.</w:t>
      </w:r>
      <w:r w:rsidR="00C52CDF" w:rsidRPr="003D6058">
        <w:rPr>
          <w:rFonts w:ascii="Arial" w:eastAsia="Times New Roman" w:hAnsi="Arial" w:cs="Arial"/>
          <w:sz w:val="24"/>
          <w:szCs w:val="24"/>
        </w:rPr>
        <w:t xml:space="preserve"> </w:t>
      </w:r>
    </w:p>
    <w:p w14:paraId="523B6439" w14:textId="6622A39B" w:rsidR="00626AC1" w:rsidRPr="00626AC1" w:rsidRDefault="00626AC1" w:rsidP="00626AC1"/>
    <w:sectPr w:rsidR="00626AC1" w:rsidRPr="00626AC1" w:rsidSect="00001F6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CED92" w14:textId="77777777" w:rsidR="000C1B6C" w:rsidRDefault="000C1B6C" w:rsidP="00605D15">
      <w:pPr>
        <w:spacing w:after="0" w:line="240" w:lineRule="auto"/>
      </w:pPr>
      <w:r>
        <w:separator/>
      </w:r>
    </w:p>
  </w:endnote>
  <w:endnote w:type="continuationSeparator" w:id="0">
    <w:p w14:paraId="5BA8A772" w14:textId="77777777" w:rsidR="000C1B6C" w:rsidRDefault="000C1B6C" w:rsidP="00605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48C87" w14:textId="77777777" w:rsidR="000C1B6C" w:rsidRDefault="000C1B6C" w:rsidP="00605D15">
      <w:pPr>
        <w:spacing w:after="0" w:line="240" w:lineRule="auto"/>
      </w:pPr>
      <w:r>
        <w:separator/>
      </w:r>
    </w:p>
  </w:footnote>
  <w:footnote w:type="continuationSeparator" w:id="0">
    <w:p w14:paraId="6BC9AD05" w14:textId="77777777" w:rsidR="000C1B6C" w:rsidRDefault="000C1B6C" w:rsidP="00605D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61DD0"/>
    <w:multiLevelType w:val="hybridMultilevel"/>
    <w:tmpl w:val="CB32DAAC"/>
    <w:lvl w:ilvl="0" w:tplc="08090009">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8511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AB4"/>
    <w:rsid w:val="00001F64"/>
    <w:rsid w:val="00052664"/>
    <w:rsid w:val="00057C7B"/>
    <w:rsid w:val="0008548F"/>
    <w:rsid w:val="0009378B"/>
    <w:rsid w:val="000949F8"/>
    <w:rsid w:val="000A4C05"/>
    <w:rsid w:val="000B1F36"/>
    <w:rsid w:val="000C1B6C"/>
    <w:rsid w:val="000F310A"/>
    <w:rsid w:val="00147A67"/>
    <w:rsid w:val="00155DE5"/>
    <w:rsid w:val="0016124A"/>
    <w:rsid w:val="00167117"/>
    <w:rsid w:val="00167561"/>
    <w:rsid w:val="001849A4"/>
    <w:rsid w:val="00191989"/>
    <w:rsid w:val="001B741B"/>
    <w:rsid w:val="001C131F"/>
    <w:rsid w:val="001C34F4"/>
    <w:rsid w:val="001C65F8"/>
    <w:rsid w:val="001D052B"/>
    <w:rsid w:val="00205603"/>
    <w:rsid w:val="00210459"/>
    <w:rsid w:val="00210834"/>
    <w:rsid w:val="00221C79"/>
    <w:rsid w:val="00240876"/>
    <w:rsid w:val="00245715"/>
    <w:rsid w:val="00256B65"/>
    <w:rsid w:val="00262A4D"/>
    <w:rsid w:val="002645B4"/>
    <w:rsid w:val="00272D04"/>
    <w:rsid w:val="002C7DAA"/>
    <w:rsid w:val="002D2925"/>
    <w:rsid w:val="002E5FEB"/>
    <w:rsid w:val="002F042F"/>
    <w:rsid w:val="002F30A1"/>
    <w:rsid w:val="002F353C"/>
    <w:rsid w:val="00320C8C"/>
    <w:rsid w:val="0032100E"/>
    <w:rsid w:val="003330EC"/>
    <w:rsid w:val="003950CE"/>
    <w:rsid w:val="003A4778"/>
    <w:rsid w:val="003C03DF"/>
    <w:rsid w:val="003C0E5C"/>
    <w:rsid w:val="003D6058"/>
    <w:rsid w:val="003E00C5"/>
    <w:rsid w:val="003F0CB3"/>
    <w:rsid w:val="003F26F2"/>
    <w:rsid w:val="003F6EAD"/>
    <w:rsid w:val="00424AC8"/>
    <w:rsid w:val="00430137"/>
    <w:rsid w:val="0043034E"/>
    <w:rsid w:val="00434596"/>
    <w:rsid w:val="00452DFA"/>
    <w:rsid w:val="00464AB4"/>
    <w:rsid w:val="00495106"/>
    <w:rsid w:val="004B4EC2"/>
    <w:rsid w:val="004C5C20"/>
    <w:rsid w:val="004D1577"/>
    <w:rsid w:val="004F6599"/>
    <w:rsid w:val="00502ACE"/>
    <w:rsid w:val="00505BA2"/>
    <w:rsid w:val="005166FE"/>
    <w:rsid w:val="005177D5"/>
    <w:rsid w:val="00525115"/>
    <w:rsid w:val="00536697"/>
    <w:rsid w:val="0053683A"/>
    <w:rsid w:val="0054766C"/>
    <w:rsid w:val="005542A0"/>
    <w:rsid w:val="00562BF0"/>
    <w:rsid w:val="005635B2"/>
    <w:rsid w:val="005703BD"/>
    <w:rsid w:val="0057615A"/>
    <w:rsid w:val="00584114"/>
    <w:rsid w:val="00585022"/>
    <w:rsid w:val="005A0485"/>
    <w:rsid w:val="005A2340"/>
    <w:rsid w:val="005A30DD"/>
    <w:rsid w:val="005C146C"/>
    <w:rsid w:val="005C2A8D"/>
    <w:rsid w:val="005C4DC8"/>
    <w:rsid w:val="005C7F66"/>
    <w:rsid w:val="005D3569"/>
    <w:rsid w:val="005E1F14"/>
    <w:rsid w:val="005F06AC"/>
    <w:rsid w:val="005F2199"/>
    <w:rsid w:val="005F4D48"/>
    <w:rsid w:val="00602DFC"/>
    <w:rsid w:val="00605D15"/>
    <w:rsid w:val="00625AB2"/>
    <w:rsid w:val="00626AC1"/>
    <w:rsid w:val="00651075"/>
    <w:rsid w:val="00681815"/>
    <w:rsid w:val="006965D3"/>
    <w:rsid w:val="006A4A88"/>
    <w:rsid w:val="006A742B"/>
    <w:rsid w:val="006B3679"/>
    <w:rsid w:val="006C165E"/>
    <w:rsid w:val="006C36B8"/>
    <w:rsid w:val="006C7560"/>
    <w:rsid w:val="006E4D8C"/>
    <w:rsid w:val="006F6B5F"/>
    <w:rsid w:val="007045C7"/>
    <w:rsid w:val="00706E1E"/>
    <w:rsid w:val="0072296D"/>
    <w:rsid w:val="00725F91"/>
    <w:rsid w:val="00735BDE"/>
    <w:rsid w:val="00755E30"/>
    <w:rsid w:val="00784597"/>
    <w:rsid w:val="007852B1"/>
    <w:rsid w:val="00790419"/>
    <w:rsid w:val="007A620F"/>
    <w:rsid w:val="007D5F4F"/>
    <w:rsid w:val="007F06A8"/>
    <w:rsid w:val="00806FA2"/>
    <w:rsid w:val="00816887"/>
    <w:rsid w:val="0083648F"/>
    <w:rsid w:val="00845A19"/>
    <w:rsid w:val="00847DE6"/>
    <w:rsid w:val="0086471C"/>
    <w:rsid w:val="00875705"/>
    <w:rsid w:val="0089380F"/>
    <w:rsid w:val="008B3874"/>
    <w:rsid w:val="008C79F4"/>
    <w:rsid w:val="008D4E1E"/>
    <w:rsid w:val="008E1D1A"/>
    <w:rsid w:val="00925912"/>
    <w:rsid w:val="0093307B"/>
    <w:rsid w:val="00933FF4"/>
    <w:rsid w:val="00936E08"/>
    <w:rsid w:val="00937F36"/>
    <w:rsid w:val="00946804"/>
    <w:rsid w:val="009A2B29"/>
    <w:rsid w:val="009C644B"/>
    <w:rsid w:val="009E23C9"/>
    <w:rsid w:val="009F2145"/>
    <w:rsid w:val="009F5E12"/>
    <w:rsid w:val="00A003AD"/>
    <w:rsid w:val="00A027CA"/>
    <w:rsid w:val="00A131CD"/>
    <w:rsid w:val="00A601C2"/>
    <w:rsid w:val="00A865E5"/>
    <w:rsid w:val="00A86DD6"/>
    <w:rsid w:val="00A93CAF"/>
    <w:rsid w:val="00AB379C"/>
    <w:rsid w:val="00AD30D1"/>
    <w:rsid w:val="00AF4162"/>
    <w:rsid w:val="00B07493"/>
    <w:rsid w:val="00B108BC"/>
    <w:rsid w:val="00B20488"/>
    <w:rsid w:val="00B21F26"/>
    <w:rsid w:val="00B22CFC"/>
    <w:rsid w:val="00B444D4"/>
    <w:rsid w:val="00B57436"/>
    <w:rsid w:val="00B57F6C"/>
    <w:rsid w:val="00B942D1"/>
    <w:rsid w:val="00BA27DB"/>
    <w:rsid w:val="00BB0B21"/>
    <w:rsid w:val="00BB10B4"/>
    <w:rsid w:val="00BC3CAB"/>
    <w:rsid w:val="00BD015E"/>
    <w:rsid w:val="00BD0DC3"/>
    <w:rsid w:val="00BE1103"/>
    <w:rsid w:val="00BE309C"/>
    <w:rsid w:val="00C06A4B"/>
    <w:rsid w:val="00C27EB1"/>
    <w:rsid w:val="00C409E2"/>
    <w:rsid w:val="00C52CDF"/>
    <w:rsid w:val="00C70720"/>
    <w:rsid w:val="00C82FEA"/>
    <w:rsid w:val="00C83340"/>
    <w:rsid w:val="00CB6F1E"/>
    <w:rsid w:val="00CC6291"/>
    <w:rsid w:val="00CC6C65"/>
    <w:rsid w:val="00CE7DB6"/>
    <w:rsid w:val="00CF2F0B"/>
    <w:rsid w:val="00CF56E8"/>
    <w:rsid w:val="00CF6CDB"/>
    <w:rsid w:val="00D256BC"/>
    <w:rsid w:val="00D25B10"/>
    <w:rsid w:val="00D305BA"/>
    <w:rsid w:val="00D41B19"/>
    <w:rsid w:val="00D51FA0"/>
    <w:rsid w:val="00D56C13"/>
    <w:rsid w:val="00D75D4F"/>
    <w:rsid w:val="00D7601B"/>
    <w:rsid w:val="00D85B96"/>
    <w:rsid w:val="00D91363"/>
    <w:rsid w:val="00D91CEB"/>
    <w:rsid w:val="00DB1088"/>
    <w:rsid w:val="00DB5F56"/>
    <w:rsid w:val="00DF6B9C"/>
    <w:rsid w:val="00DF744E"/>
    <w:rsid w:val="00E11A5C"/>
    <w:rsid w:val="00E140AB"/>
    <w:rsid w:val="00E252FD"/>
    <w:rsid w:val="00E40C86"/>
    <w:rsid w:val="00E42FB7"/>
    <w:rsid w:val="00E47959"/>
    <w:rsid w:val="00E634AF"/>
    <w:rsid w:val="00E75E2D"/>
    <w:rsid w:val="00EA3EB9"/>
    <w:rsid w:val="00F06B8E"/>
    <w:rsid w:val="00F30CB5"/>
    <w:rsid w:val="00F427E7"/>
    <w:rsid w:val="00F66366"/>
    <w:rsid w:val="00F678F8"/>
    <w:rsid w:val="00FC34F8"/>
    <w:rsid w:val="00FD3702"/>
    <w:rsid w:val="00FD5A3F"/>
    <w:rsid w:val="00FF661F"/>
  </w:rsids>
  <m:mathPr>
    <m:mathFont m:val="Cambria Math"/>
    <m:brkBin m:val="before"/>
    <m:brkBinSub m:val="--"/>
    <m:smallFrac m:val="0"/>
    <m:dispDef/>
    <m:lMargin m:val="0"/>
    <m:rMargin m:val="0"/>
    <m:defJc m:val="centerGroup"/>
    <m:wrapIndent m:val="1440"/>
    <m:intLim m:val="subSup"/>
    <m:naryLim m:val="undOvr"/>
  </m:mathPr>
  <w:themeFontLang w:val="hu-H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31A6F"/>
  <w15:chartTrackingRefBased/>
  <w15:docId w15:val="{8FB5538B-E9EB-4213-87D2-10880392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05D15"/>
    <w:pPr>
      <w:tabs>
        <w:tab w:val="center" w:pos="4536"/>
        <w:tab w:val="right" w:pos="9072"/>
      </w:tabs>
      <w:spacing w:after="0" w:line="240" w:lineRule="auto"/>
    </w:pPr>
  </w:style>
  <w:style w:type="character" w:customStyle="1" w:styleId="lfejChar">
    <w:name w:val="Élőfej Char"/>
    <w:basedOn w:val="Bekezdsalapbettpusa"/>
    <w:link w:val="lfej"/>
    <w:uiPriority w:val="99"/>
    <w:rsid w:val="00605D15"/>
  </w:style>
  <w:style w:type="paragraph" w:styleId="llb">
    <w:name w:val="footer"/>
    <w:basedOn w:val="Norml"/>
    <w:link w:val="llbChar"/>
    <w:uiPriority w:val="99"/>
    <w:unhideWhenUsed/>
    <w:rsid w:val="00605D15"/>
    <w:pPr>
      <w:tabs>
        <w:tab w:val="center" w:pos="4536"/>
        <w:tab w:val="right" w:pos="9072"/>
      </w:tabs>
      <w:spacing w:after="0" w:line="240" w:lineRule="auto"/>
    </w:pPr>
  </w:style>
  <w:style w:type="character" w:customStyle="1" w:styleId="llbChar">
    <w:name w:val="Élőláb Char"/>
    <w:basedOn w:val="Bekezdsalapbettpusa"/>
    <w:link w:val="llb"/>
    <w:uiPriority w:val="99"/>
    <w:rsid w:val="00605D15"/>
  </w:style>
  <w:style w:type="character" w:styleId="Hiperhivatkozs">
    <w:name w:val="Hyperlink"/>
    <w:basedOn w:val="Bekezdsalapbettpusa"/>
    <w:uiPriority w:val="99"/>
    <w:unhideWhenUsed/>
    <w:rsid w:val="00424AC8"/>
    <w:rPr>
      <w:color w:val="0563C1" w:themeColor="hyperlink"/>
      <w:u w:val="single"/>
    </w:rPr>
  </w:style>
  <w:style w:type="character" w:styleId="Feloldatlanmegemlts">
    <w:name w:val="Unresolved Mention"/>
    <w:basedOn w:val="Bekezdsalapbettpusa"/>
    <w:uiPriority w:val="99"/>
    <w:semiHidden/>
    <w:unhideWhenUsed/>
    <w:rsid w:val="00424AC8"/>
    <w:rPr>
      <w:color w:val="605E5C"/>
      <w:shd w:val="clear" w:color="auto" w:fill="E1DFDD"/>
    </w:rPr>
  </w:style>
  <w:style w:type="paragraph" w:styleId="Listaszerbekezds">
    <w:name w:val="List Paragraph"/>
    <w:basedOn w:val="Norml"/>
    <w:uiPriority w:val="34"/>
    <w:qFormat/>
    <w:rsid w:val="0086471C"/>
    <w:pPr>
      <w:ind w:left="720"/>
      <w:contextualSpacing/>
    </w:pPr>
  </w:style>
  <w:style w:type="character" w:styleId="Mrltotthiperhivatkozs">
    <w:name w:val="FollowedHyperlink"/>
    <w:basedOn w:val="Bekezdsalapbettpusa"/>
    <w:uiPriority w:val="99"/>
    <w:semiHidden/>
    <w:unhideWhenUsed/>
    <w:rsid w:val="00B444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14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vaair.ceaviation.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eland@taira.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aitra@taitra.hu" TargetMode="External"/><Relationship Id="rId4" Type="http://schemas.openxmlformats.org/officeDocument/2006/relationships/settings" Target="settings.xml"/><Relationship Id="rId9" Type="http://schemas.openxmlformats.org/officeDocument/2006/relationships/hyperlink" Target="https://taiwan-pavilion.taitra.org.tw/EUROPE2023/" TargetMode="External"/><Relationship Id="rId14" Type="http://schemas.openxmlformats.org/officeDocument/2006/relationships/hyperlink" Target="https://www.evaair.com/en-global/index.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D7CDB-A71F-4BFB-9584-CC13D9F2B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3443</Characters>
  <Application>Microsoft Office Word</Application>
  <DocSecurity>0</DocSecurity>
  <Lines>344</Lines>
  <Paragraphs>129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TAITRA Budapest</dc:creator>
  <cp:keywords/>
  <dc:description/>
  <cp:lastModifiedBy>Kriston Katalin</cp:lastModifiedBy>
  <cp:revision>2</cp:revision>
  <dcterms:created xsi:type="dcterms:W3CDTF">2023-11-17T09:53:00Z</dcterms:created>
  <dcterms:modified xsi:type="dcterms:W3CDTF">2023-11-17T09:53:00Z</dcterms:modified>
</cp:coreProperties>
</file>