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39" w:rsidRPr="00134939" w:rsidRDefault="00134939" w:rsidP="00134939">
      <w:pPr>
        <w:jc w:val="both"/>
      </w:pPr>
    </w:p>
    <w:p w:rsidR="00A5213A" w:rsidRDefault="00044E74" w:rsidP="00001D4F">
      <w:pPr>
        <w:jc w:val="center"/>
      </w:pPr>
      <w:r>
        <w:rPr>
          <w:b/>
          <w:sz w:val="36"/>
        </w:rPr>
        <w:t>TUTTOFOOD</w:t>
      </w:r>
    </w:p>
    <w:p w:rsidR="004B38B5" w:rsidRDefault="004B38B5" w:rsidP="004B38B5">
      <w:pPr>
        <w:jc w:val="center"/>
      </w:pPr>
      <w:r w:rsidRPr="004B38B5">
        <w:t>202</w:t>
      </w:r>
      <w:r w:rsidR="00044E74">
        <w:t>3. május 8-11.</w:t>
      </w:r>
    </w:p>
    <w:p w:rsidR="004B38B5" w:rsidRDefault="004B38B5" w:rsidP="004B38B5">
      <w:pPr>
        <w:jc w:val="center"/>
      </w:pPr>
      <w:r>
        <w:t xml:space="preserve">Helyszín: </w:t>
      </w:r>
      <w:r w:rsidR="00050D2F">
        <w:t>Milánó, Rho</w:t>
      </w:r>
    </w:p>
    <w:p w:rsidR="00EC1A36" w:rsidRDefault="00CA56DD" w:rsidP="004B38B5">
      <w:pPr>
        <w:spacing w:before="120" w:after="120"/>
        <w:jc w:val="center"/>
      </w:pPr>
      <w:hyperlink r:id="rId5" w:history="1">
        <w:r w:rsidR="00044E74" w:rsidRPr="00475908">
          <w:rPr>
            <w:rStyle w:val="Hiperhivatkozs"/>
          </w:rPr>
          <w:t>https://www.tuttofood.it/en/</w:t>
        </w:r>
      </w:hyperlink>
    </w:p>
    <w:p w:rsidR="00044E74" w:rsidRPr="00CA56DD" w:rsidRDefault="00CA56DD" w:rsidP="00CA56DD">
      <w:pPr>
        <w:spacing w:before="120" w:after="120"/>
        <w:jc w:val="both"/>
        <w:rPr>
          <w:b/>
        </w:rPr>
      </w:pPr>
      <w:bookmarkStart w:id="0" w:name="_GoBack"/>
      <w:r w:rsidRPr="00CA56DD">
        <w:rPr>
          <w:b/>
        </w:rPr>
        <w:t>Előzmény</w:t>
      </w:r>
    </w:p>
    <w:bookmarkEnd w:id="0"/>
    <w:p w:rsidR="00044E74" w:rsidRPr="00044E74" w:rsidRDefault="00044E74" w:rsidP="00122A64">
      <w:pPr>
        <w:jc w:val="both"/>
        <w:rPr>
          <w:lang w:eastAsia="pl-PL"/>
        </w:rPr>
      </w:pPr>
      <w:r w:rsidRPr="00044E74">
        <w:rPr>
          <w:lang w:eastAsia="pl-PL"/>
        </w:rPr>
        <w:t xml:space="preserve">Kétévente megrendezésre kerülő </w:t>
      </w:r>
      <w:proofErr w:type="spellStart"/>
      <w:r w:rsidRPr="00044E74">
        <w:rPr>
          <w:lang w:eastAsia="pl-PL"/>
        </w:rPr>
        <w:t>Tuttofood</w:t>
      </w:r>
      <w:proofErr w:type="spellEnd"/>
      <w:r w:rsidRPr="00044E74">
        <w:rPr>
          <w:lang w:eastAsia="pl-PL"/>
        </w:rPr>
        <w:t xml:space="preserve"> Milano Európa egyik legjelentősebb élelmiszeripari szakkiállítása</w:t>
      </w:r>
      <w:r>
        <w:rPr>
          <w:lang w:eastAsia="pl-PL"/>
        </w:rPr>
        <w:t>,</w:t>
      </w:r>
      <w:r w:rsidRPr="00044E74">
        <w:rPr>
          <w:lang w:eastAsia="pl-PL"/>
        </w:rPr>
        <w:t xml:space="preserve"> a frankfurti </w:t>
      </w:r>
      <w:proofErr w:type="spellStart"/>
      <w:r w:rsidRPr="00044E74">
        <w:rPr>
          <w:lang w:eastAsia="pl-PL"/>
        </w:rPr>
        <w:t>Anuga</w:t>
      </w:r>
      <w:proofErr w:type="spellEnd"/>
      <w:r w:rsidRPr="00044E74">
        <w:rPr>
          <w:lang w:eastAsia="pl-PL"/>
        </w:rPr>
        <w:t xml:space="preserve"> élelmiszeripari kiállítás versenytársa. A </w:t>
      </w:r>
      <w:proofErr w:type="spellStart"/>
      <w:r w:rsidRPr="00044E74">
        <w:rPr>
          <w:lang w:eastAsia="pl-PL"/>
        </w:rPr>
        <w:t>Tuttofood</w:t>
      </w:r>
      <w:proofErr w:type="spellEnd"/>
      <w:r w:rsidRPr="00044E74">
        <w:rPr>
          <w:lang w:eastAsia="pl-PL"/>
        </w:rPr>
        <w:t xml:space="preserve"> egy olyan nemzetközi </w:t>
      </w:r>
      <w:proofErr w:type="spellStart"/>
      <w:r w:rsidRPr="00044E74">
        <w:rPr>
          <w:lang w:eastAsia="pl-PL"/>
        </w:rPr>
        <w:t>food</w:t>
      </w:r>
      <w:proofErr w:type="spellEnd"/>
      <w:r w:rsidRPr="00044E74">
        <w:rPr>
          <w:lang w:eastAsia="pl-PL"/>
        </w:rPr>
        <w:t xml:space="preserve"> and </w:t>
      </w:r>
      <w:proofErr w:type="spellStart"/>
      <w:r w:rsidRPr="00044E74">
        <w:rPr>
          <w:lang w:eastAsia="pl-PL"/>
        </w:rPr>
        <w:t>beverage</w:t>
      </w:r>
      <w:proofErr w:type="spellEnd"/>
      <w:r w:rsidRPr="00044E74">
        <w:rPr>
          <w:lang w:eastAsia="pl-PL"/>
        </w:rPr>
        <w:t xml:space="preserve"> business rendezvény, mely elkülönítve </w:t>
      </w:r>
      <w:proofErr w:type="gramStart"/>
      <w:r w:rsidRPr="00044E74">
        <w:rPr>
          <w:lang w:eastAsia="pl-PL"/>
        </w:rPr>
        <w:t>koncentrál</w:t>
      </w:r>
      <w:proofErr w:type="gramEnd"/>
      <w:r w:rsidRPr="00044E74">
        <w:rPr>
          <w:lang w:eastAsia="pl-PL"/>
        </w:rPr>
        <w:t xml:space="preserve"> az élelmiszeripar Magyarország számára is kiemelten kezelendő szegmenseire, mint az édesipar, üdítőipar, húsipar, tejipari termékek, zöldségek-gyümölcsök, gabona alapú termékek, vagy az étrend kiegészítők szegmense.</w:t>
      </w:r>
    </w:p>
    <w:p w:rsidR="004B38B5" w:rsidRPr="004B38B5" w:rsidRDefault="008E2D33" w:rsidP="00CA56DD">
      <w:pPr>
        <w:jc w:val="both"/>
      </w:pPr>
      <w:r>
        <w:rPr>
          <w:lang w:eastAsia="pl-PL"/>
        </w:rPr>
        <w:t xml:space="preserve">A statisztikák alapján, 2021-ben, vagyis közvetlen a lezárásokat, </w:t>
      </w:r>
      <w:proofErr w:type="gramStart"/>
      <w:r>
        <w:rPr>
          <w:lang w:eastAsia="pl-PL"/>
        </w:rPr>
        <w:t>karantén</w:t>
      </w:r>
      <w:proofErr w:type="gramEnd"/>
      <w:r>
        <w:rPr>
          <w:lang w:eastAsia="pl-PL"/>
        </w:rPr>
        <w:t xml:space="preserve"> időszakokat követően a </w:t>
      </w:r>
      <w:proofErr w:type="spellStart"/>
      <w:r>
        <w:rPr>
          <w:lang w:eastAsia="pl-PL"/>
        </w:rPr>
        <w:t>TuttoFood</w:t>
      </w:r>
      <w:proofErr w:type="spellEnd"/>
      <w:r>
        <w:rPr>
          <w:lang w:eastAsia="pl-PL"/>
        </w:rPr>
        <w:t xml:space="preserve"> kiállításon 1.472 kiállító, összesen több mint 30 országból jelent meg. </w:t>
      </w:r>
      <w:r w:rsidR="00F22696">
        <w:rPr>
          <w:lang w:eastAsia="pl-PL"/>
        </w:rPr>
        <w:t>A látogatók száma elérte a 150 ezret, amely jelentősen meghaladta a COVID előtti, 2019-es szintet.</w:t>
      </w:r>
      <w:hyperlink r:id="rId6" w:history="1"/>
    </w:p>
    <w:p w:rsidR="006156F7" w:rsidRPr="00134939" w:rsidRDefault="006156F7" w:rsidP="00D827A0">
      <w:pPr>
        <w:spacing w:before="120" w:after="120"/>
        <w:jc w:val="both"/>
      </w:pPr>
    </w:p>
    <w:p w:rsidR="009778FC" w:rsidRDefault="009778FC" w:rsidP="00D827A0">
      <w:pPr>
        <w:spacing w:before="120" w:after="120"/>
        <w:jc w:val="both"/>
        <w:rPr>
          <w:b/>
        </w:rPr>
      </w:pPr>
      <w:r>
        <w:rPr>
          <w:b/>
        </w:rPr>
        <w:t>Részvételi díj</w:t>
      </w:r>
    </w:p>
    <w:p w:rsidR="009778FC" w:rsidRDefault="009778FC" w:rsidP="00D827A0">
      <w:pPr>
        <w:spacing w:before="120" w:after="120"/>
        <w:jc w:val="both"/>
        <w:rPr>
          <w:b/>
        </w:rPr>
      </w:pPr>
      <w:r>
        <w:rPr>
          <w:b/>
        </w:rPr>
        <w:t>Kiállítói díjak</w:t>
      </w:r>
    </w:p>
    <w:p w:rsidR="0017620D" w:rsidRDefault="0017620D" w:rsidP="00134939">
      <w:pPr>
        <w:jc w:val="both"/>
      </w:pPr>
      <w:r>
        <w:t>Regisztrációs díj:</w:t>
      </w:r>
      <w:r>
        <w:tab/>
      </w:r>
      <w:r>
        <w:tab/>
        <w:t>715 euró</w:t>
      </w:r>
    </w:p>
    <w:p w:rsidR="00251D0F" w:rsidRDefault="00251D0F" w:rsidP="00134939">
      <w:pPr>
        <w:jc w:val="both"/>
      </w:pPr>
      <w:r>
        <w:t>Berendezés nélküli stand díjak:</w:t>
      </w:r>
    </w:p>
    <w:p w:rsidR="00DE6014" w:rsidRDefault="00DE6014" w:rsidP="00DE6014">
      <w:pPr>
        <w:jc w:val="both"/>
      </w:pPr>
      <w:r>
        <w:t>Minimum 18 m², amely azonban megosztható</w:t>
      </w:r>
    </w:p>
    <w:p w:rsidR="00DE6014" w:rsidRDefault="00DE6014" w:rsidP="00DE6014">
      <w:pPr>
        <w:jc w:val="both"/>
      </w:pPr>
      <w:r>
        <w:t>Társ regisztráció:</w:t>
      </w:r>
      <w:r>
        <w:tab/>
      </w:r>
      <w:r>
        <w:tab/>
        <w:t>355 euró</w:t>
      </w:r>
    </w:p>
    <w:p w:rsidR="00044E74" w:rsidRDefault="009C7DBD" w:rsidP="00134939">
      <w:pPr>
        <w:jc w:val="both"/>
      </w:pPr>
      <w:r>
        <w:t>Egy oldalt nyitott</w:t>
      </w:r>
      <w:r w:rsidR="00DE6014">
        <w:t xml:space="preserve"> stand</w:t>
      </w:r>
      <w:r>
        <w:t>:</w:t>
      </w:r>
      <w:r>
        <w:tab/>
      </w:r>
      <w:r>
        <w:tab/>
        <w:t>210 euró / m²</w:t>
      </w:r>
    </w:p>
    <w:p w:rsidR="009C7DBD" w:rsidRDefault="009C7DBD" w:rsidP="009C7DBD">
      <w:pPr>
        <w:jc w:val="both"/>
      </w:pPr>
      <w:r>
        <w:t>Kettő oldalt nyitott</w:t>
      </w:r>
      <w:r w:rsidR="00DE6014">
        <w:t xml:space="preserve"> stand</w:t>
      </w:r>
      <w:r>
        <w:t>:</w:t>
      </w:r>
      <w:r>
        <w:tab/>
      </w:r>
      <w:r>
        <w:tab/>
        <w:t>226 euró / m²</w:t>
      </w:r>
    </w:p>
    <w:p w:rsidR="009C7DBD" w:rsidRDefault="009C7DBD" w:rsidP="009C7DBD">
      <w:pPr>
        <w:jc w:val="both"/>
      </w:pPr>
      <w:r>
        <w:t>Három oldalt nyitott</w:t>
      </w:r>
      <w:r w:rsidR="00DE6014">
        <w:t xml:space="preserve"> stand</w:t>
      </w:r>
      <w:r>
        <w:t>:</w:t>
      </w:r>
      <w:r>
        <w:tab/>
      </w:r>
      <w:r>
        <w:tab/>
        <w:t>252 euró / m²</w:t>
      </w:r>
    </w:p>
    <w:p w:rsidR="009C7DBD" w:rsidRDefault="009C7DBD" w:rsidP="009C7DBD">
      <w:pPr>
        <w:jc w:val="both"/>
      </w:pPr>
      <w:r>
        <w:t>Négy oldalt nyitott</w:t>
      </w:r>
      <w:r w:rsidR="00DE6014">
        <w:t xml:space="preserve"> stand</w:t>
      </w:r>
      <w:r>
        <w:t>:</w:t>
      </w:r>
      <w:r>
        <w:tab/>
      </w:r>
      <w:r>
        <w:tab/>
        <w:t>273 euró / m²</w:t>
      </w:r>
    </w:p>
    <w:p w:rsidR="00044E74" w:rsidRDefault="00044E74" w:rsidP="00134939">
      <w:pPr>
        <w:jc w:val="both"/>
      </w:pPr>
    </w:p>
    <w:p w:rsidR="00044E74" w:rsidRDefault="00251D0F" w:rsidP="00134939">
      <w:pPr>
        <w:jc w:val="both"/>
      </w:pPr>
      <w:r>
        <w:t>Előre berendezett stand díjak:</w:t>
      </w:r>
    </w:p>
    <w:p w:rsidR="00251D0F" w:rsidRDefault="00251D0F" w:rsidP="00134939">
      <w:pPr>
        <w:jc w:val="both"/>
      </w:pPr>
      <w:r>
        <w:t>6 m²</w:t>
      </w:r>
      <w:r w:rsidR="005B189D">
        <w:t xml:space="preserve"> stand</w:t>
      </w:r>
      <w:r w:rsidR="005B189D">
        <w:tab/>
      </w:r>
      <w:r w:rsidR="00122A64">
        <w:tab/>
      </w:r>
      <w:r w:rsidR="00122A64">
        <w:tab/>
      </w:r>
      <w:r>
        <w:t>2.200 euró</w:t>
      </w:r>
    </w:p>
    <w:p w:rsidR="00251D0F" w:rsidRDefault="005B189D" w:rsidP="00134939">
      <w:pPr>
        <w:jc w:val="both"/>
      </w:pPr>
      <w:r>
        <w:t>12 m² stand</w:t>
      </w:r>
      <w:r>
        <w:tab/>
      </w:r>
      <w:r w:rsidR="00122A64">
        <w:tab/>
      </w:r>
      <w:r w:rsidR="00122A64">
        <w:tab/>
      </w:r>
      <w:r w:rsidR="00251D0F">
        <w:t>3.800 euró</w:t>
      </w:r>
    </w:p>
    <w:p w:rsidR="00044E74" w:rsidRDefault="00044E74" w:rsidP="00134939">
      <w:pPr>
        <w:jc w:val="both"/>
      </w:pPr>
    </w:p>
    <w:p w:rsidR="00044E74" w:rsidRDefault="00C02580" w:rsidP="00134939">
      <w:pPr>
        <w:jc w:val="both"/>
      </w:pPr>
      <w:r>
        <w:t>Jelentkezési határidő nincs, a szabad helyek függvényében alakul.</w:t>
      </w:r>
    </w:p>
    <w:p w:rsidR="00C02580" w:rsidRDefault="00C02580" w:rsidP="00134939">
      <w:pPr>
        <w:jc w:val="both"/>
      </w:pPr>
    </w:p>
    <w:p w:rsidR="009778FC" w:rsidRPr="009778FC" w:rsidRDefault="009778FC" w:rsidP="00134939">
      <w:pPr>
        <w:jc w:val="both"/>
        <w:rPr>
          <w:b/>
        </w:rPr>
      </w:pPr>
      <w:r w:rsidRPr="009778FC">
        <w:rPr>
          <w:b/>
        </w:rPr>
        <w:t>Látogatói díj</w:t>
      </w:r>
      <w:r w:rsidR="00CA56DD">
        <w:rPr>
          <w:b/>
        </w:rPr>
        <w:t>ak</w:t>
      </w:r>
      <w:r w:rsidRPr="009778FC">
        <w:rPr>
          <w:b/>
        </w:rPr>
        <w:t>:</w:t>
      </w:r>
    </w:p>
    <w:p w:rsidR="009778FC" w:rsidRDefault="009778FC" w:rsidP="00134939">
      <w:pPr>
        <w:jc w:val="both"/>
      </w:pPr>
    </w:p>
    <w:p w:rsidR="009778FC" w:rsidRDefault="009778FC" w:rsidP="00134939">
      <w:pPr>
        <w:jc w:val="both"/>
      </w:pPr>
      <w:r>
        <w:t>Egynapos belépő:</w:t>
      </w:r>
      <w:r>
        <w:tab/>
        <w:t>50 euró (</w:t>
      </w:r>
      <w:r>
        <w:t xml:space="preserve">2023. április 8. után </w:t>
      </w:r>
      <w:r>
        <w:t>65 euró)</w:t>
      </w:r>
    </w:p>
    <w:p w:rsidR="009778FC" w:rsidRDefault="009778FC" w:rsidP="00134939">
      <w:pPr>
        <w:jc w:val="both"/>
      </w:pPr>
      <w:r>
        <w:t>Kétnapos belépő:</w:t>
      </w:r>
      <w:r>
        <w:tab/>
        <w:t xml:space="preserve">60 euró </w:t>
      </w:r>
      <w:r>
        <w:t xml:space="preserve">(2023. április 8. után </w:t>
      </w:r>
      <w:r>
        <w:t>7</w:t>
      </w:r>
      <w:r>
        <w:t>5 euró)</w:t>
      </w:r>
    </w:p>
    <w:p w:rsidR="009778FC" w:rsidRDefault="009778FC" w:rsidP="00134939">
      <w:pPr>
        <w:jc w:val="both"/>
      </w:pPr>
    </w:p>
    <w:p w:rsidR="00330B1A" w:rsidRDefault="00D827A0" w:rsidP="00134939">
      <w:pPr>
        <w:jc w:val="both"/>
      </w:pPr>
      <w:r>
        <w:t>Amennyiben a lehetőség felkeltette érdeklődésüket, kérjük, hogy</w:t>
      </w:r>
      <w:r w:rsidR="008966AA">
        <w:t xml:space="preserve"> további részletek, valamint</w:t>
      </w:r>
      <w:r>
        <w:t xml:space="preserve"> a részvétel</w:t>
      </w:r>
      <w:r w:rsidR="008966AA">
        <w:t xml:space="preserve"> megvalósítása</w:t>
      </w:r>
      <w:r>
        <w:t xml:space="preserve"> kapcsán vegyék fel a kapcsolatot</w:t>
      </w:r>
      <w:r w:rsidRPr="00D827A0">
        <w:t xml:space="preserve"> </w:t>
      </w:r>
      <w:r w:rsidR="00330B1A">
        <w:t xml:space="preserve">Irodánkkal az alábbi elérhetőségek bármelyikén: </w:t>
      </w:r>
    </w:p>
    <w:p w:rsidR="00330B1A" w:rsidRDefault="00330B1A" w:rsidP="00330B1A">
      <w:pPr>
        <w:pStyle w:val="Listaszerbekezds"/>
        <w:numPr>
          <w:ilvl w:val="0"/>
          <w:numId w:val="3"/>
        </w:numPr>
        <w:jc w:val="both"/>
      </w:pPr>
      <w:r w:rsidRPr="00330B1A">
        <w:t xml:space="preserve">telefon: </w:t>
      </w:r>
      <w:r>
        <w:t xml:space="preserve">0039 </w:t>
      </w:r>
      <w:r w:rsidR="004B38B5">
        <w:t>348 6905735</w:t>
      </w:r>
      <w:r>
        <w:t xml:space="preserve"> (</w:t>
      </w:r>
      <w:r w:rsidR="004B38B5">
        <w:t>Kiss Edit</w:t>
      </w:r>
      <w:r>
        <w:t xml:space="preserve"> külgazdasági attasé)</w:t>
      </w:r>
    </w:p>
    <w:p w:rsidR="00447718" w:rsidRPr="00050D2F" w:rsidRDefault="00330B1A" w:rsidP="009778FC">
      <w:pPr>
        <w:pStyle w:val="Listaszerbekezds"/>
        <w:numPr>
          <w:ilvl w:val="0"/>
          <w:numId w:val="3"/>
        </w:numPr>
        <w:jc w:val="both"/>
      </w:pPr>
      <w:r>
        <w:t xml:space="preserve">e-mail: </w:t>
      </w:r>
      <w:r w:rsidRPr="00330B1A">
        <w:rPr>
          <w:rStyle w:val="Hiperhivatkozs"/>
        </w:rPr>
        <w:t>trade.mil@mfa.gov.hu</w:t>
      </w:r>
      <w:r>
        <w:t xml:space="preserve">, </w:t>
      </w:r>
      <w:hyperlink r:id="rId7" w:history="1">
        <w:r w:rsidR="006156F7" w:rsidRPr="00D7371A">
          <w:rPr>
            <w:rStyle w:val="Hiperhivatkozs"/>
          </w:rPr>
          <w:t>edit.kiss@mfa.gov.hu</w:t>
        </w:r>
      </w:hyperlink>
    </w:p>
    <w:sectPr w:rsidR="00447718" w:rsidRPr="00050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63110"/>
    <w:multiLevelType w:val="hybridMultilevel"/>
    <w:tmpl w:val="FC6C4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337FC"/>
    <w:multiLevelType w:val="hybridMultilevel"/>
    <w:tmpl w:val="A29810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9642F"/>
    <w:multiLevelType w:val="hybridMultilevel"/>
    <w:tmpl w:val="5AFC0E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82"/>
    <w:rsid w:val="00001D4F"/>
    <w:rsid w:val="00044E74"/>
    <w:rsid w:val="00050D2F"/>
    <w:rsid w:val="00122A64"/>
    <w:rsid w:val="00134939"/>
    <w:rsid w:val="0017620D"/>
    <w:rsid w:val="00251D0F"/>
    <w:rsid w:val="002A47FA"/>
    <w:rsid w:val="002E533E"/>
    <w:rsid w:val="00320658"/>
    <w:rsid w:val="00330B1A"/>
    <w:rsid w:val="00421F7D"/>
    <w:rsid w:val="00431DFA"/>
    <w:rsid w:val="00447718"/>
    <w:rsid w:val="00462813"/>
    <w:rsid w:val="004B38B5"/>
    <w:rsid w:val="005B189D"/>
    <w:rsid w:val="006156F7"/>
    <w:rsid w:val="00744059"/>
    <w:rsid w:val="007677B7"/>
    <w:rsid w:val="008966AA"/>
    <w:rsid w:val="008E2D33"/>
    <w:rsid w:val="00950846"/>
    <w:rsid w:val="009778FC"/>
    <w:rsid w:val="009A49E3"/>
    <w:rsid w:val="009C7DBD"/>
    <w:rsid w:val="00A5213A"/>
    <w:rsid w:val="00B30582"/>
    <w:rsid w:val="00B90B1A"/>
    <w:rsid w:val="00C02580"/>
    <w:rsid w:val="00C604F8"/>
    <w:rsid w:val="00CA56DD"/>
    <w:rsid w:val="00CD3F52"/>
    <w:rsid w:val="00CF4835"/>
    <w:rsid w:val="00D827A0"/>
    <w:rsid w:val="00DD4742"/>
    <w:rsid w:val="00DE6014"/>
    <w:rsid w:val="00E67639"/>
    <w:rsid w:val="00EC1A36"/>
    <w:rsid w:val="00F22696"/>
    <w:rsid w:val="00F476FE"/>
    <w:rsid w:val="00F8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9EF9"/>
  <w15:chartTrackingRefBased/>
  <w15:docId w15:val="{C5142A82-C1A3-450C-A072-38D7F071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0582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0582"/>
    <w:pPr>
      <w:ind w:left="720"/>
    </w:pPr>
  </w:style>
  <w:style w:type="character" w:styleId="Hiperhivatkozs">
    <w:name w:val="Hyperlink"/>
    <w:basedOn w:val="Bekezdsalapbettpusa"/>
    <w:uiPriority w:val="99"/>
    <w:unhideWhenUsed/>
    <w:rsid w:val="00134939"/>
    <w:rPr>
      <w:color w:val="0563C1"/>
      <w:u w:val="single"/>
    </w:rPr>
  </w:style>
  <w:style w:type="character" w:styleId="Kiemels">
    <w:name w:val="Emphasis"/>
    <w:basedOn w:val="Bekezdsalapbettpusa"/>
    <w:uiPriority w:val="20"/>
    <w:qFormat/>
    <w:rsid w:val="00001D4F"/>
    <w:rPr>
      <w:i/>
      <w:iCs/>
    </w:rPr>
  </w:style>
  <w:style w:type="character" w:styleId="Kiemels2">
    <w:name w:val="Strong"/>
    <w:basedOn w:val="Bekezdsalapbettpusa"/>
    <w:uiPriority w:val="22"/>
    <w:qFormat/>
    <w:rsid w:val="00001D4F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A521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it.kiss@mfa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imell.it/en/" TargetMode="External"/><Relationship Id="rId5" Type="http://schemas.openxmlformats.org/officeDocument/2006/relationships/hyperlink" Target="https://www.tuttofood.it/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241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 and Trade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 Edit - MIL</dc:creator>
  <cp:keywords/>
  <dc:description/>
  <cp:lastModifiedBy>Csőke Anikó - MIL</cp:lastModifiedBy>
  <cp:revision>23</cp:revision>
  <dcterms:created xsi:type="dcterms:W3CDTF">2022-02-01T10:06:00Z</dcterms:created>
  <dcterms:modified xsi:type="dcterms:W3CDTF">2023-01-26T14:32:00Z</dcterms:modified>
</cp:coreProperties>
</file>